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B82E2BE" w14:textId="3556C9C1" w:rsidR="00A52766" w:rsidRPr="00A52766" w:rsidRDefault="00A52766" w:rsidP="00A52766">
      <w:pPr>
        <w:rPr>
          <w:rFonts w:ascii="Times New Roman" w:eastAsia="Times New Roman" w:hAnsi="Times New Roman" w:cs="Times New Roman"/>
        </w:rPr>
      </w:pPr>
    </w:p>
    <w:p w14:paraId="233B4118" w14:textId="77777777" w:rsidR="00A52766" w:rsidRDefault="00A52766" w:rsidP="005905BE">
      <w:pPr>
        <w:tabs>
          <w:tab w:val="left" w:pos="1092"/>
        </w:tabs>
        <w:rPr>
          <w:rFonts w:ascii="Times New Roman" w:eastAsia="Times New Roman" w:hAnsi="Times New Roman" w:cs="Times New Roman"/>
        </w:rPr>
      </w:pPr>
    </w:p>
    <w:p w14:paraId="7AAB18B3" w14:textId="361DCEBF" w:rsidR="009368AC" w:rsidRDefault="004B1C9C" w:rsidP="005905BE">
      <w:pPr>
        <w:tabs>
          <w:tab w:val="left" w:pos="1092"/>
        </w:tabs>
        <w:rPr>
          <w:rFonts w:ascii="Times New Roman" w:eastAsia="Times New Roman" w:hAnsi="Times New Roman" w:cs="Times New Roman"/>
        </w:rPr>
      </w:pPr>
      <w:r>
        <w:rPr>
          <w:rFonts w:ascii="Times New Roman" w:eastAsia="Times New Roman" w:hAnsi="Times New Roman" w:cs="Times New Roman"/>
        </w:rPr>
        <w:t>Stalk Pusher – Capstone</w:t>
      </w:r>
    </w:p>
    <w:p w14:paraId="715AD4A4" w14:textId="77777777" w:rsidR="004B1C9C" w:rsidRDefault="004B1C9C" w:rsidP="005905BE">
      <w:pPr>
        <w:tabs>
          <w:tab w:val="left" w:pos="1092"/>
        </w:tabs>
        <w:rPr>
          <w:rFonts w:ascii="Times New Roman" w:eastAsia="Times New Roman" w:hAnsi="Times New Roman" w:cs="Times New Roman"/>
        </w:rPr>
      </w:pPr>
    </w:p>
    <w:p w14:paraId="77B81289" w14:textId="387FA7E0" w:rsidR="00BB7DB1" w:rsidRDefault="004B1C9C" w:rsidP="005905BE">
      <w:pPr>
        <w:tabs>
          <w:tab w:val="left" w:pos="1092"/>
        </w:tabs>
        <w:rPr>
          <w:rFonts w:ascii="Times New Roman" w:eastAsia="Times New Roman" w:hAnsi="Times New Roman" w:cs="Times New Roman"/>
        </w:rPr>
      </w:pPr>
      <w:r>
        <w:rPr>
          <w:rFonts w:ascii="Times New Roman" w:eastAsia="Times New Roman" w:hAnsi="Times New Roman" w:cs="Times New Roman"/>
        </w:rPr>
        <w:t>About:</w:t>
      </w:r>
    </w:p>
    <w:p w14:paraId="6BAC18F0" w14:textId="77777777" w:rsidR="00BB7DB1" w:rsidRDefault="00BB7DB1" w:rsidP="005905BE">
      <w:pPr>
        <w:tabs>
          <w:tab w:val="left" w:pos="1092"/>
        </w:tabs>
        <w:rPr>
          <w:rFonts w:ascii="Times New Roman" w:eastAsia="Times New Roman" w:hAnsi="Times New Roman" w:cs="Times New Roman"/>
        </w:rPr>
      </w:pPr>
    </w:p>
    <w:p w14:paraId="526A31A5" w14:textId="72C7DE75" w:rsidR="005905BE" w:rsidRDefault="00655C31" w:rsidP="005905BE">
      <w:pPr>
        <w:tabs>
          <w:tab w:val="left" w:pos="1092"/>
        </w:tabs>
        <w:rPr>
          <w:rFonts w:ascii="Times New Roman" w:eastAsia="Times New Roman" w:hAnsi="Times New Roman" w:cs="Times New Roman"/>
        </w:rPr>
      </w:pPr>
      <w:r>
        <w:rPr>
          <w:rFonts w:ascii="Times New Roman" w:eastAsia="Times New Roman" w:hAnsi="Times New Roman" w:cs="Times New Roman"/>
        </w:rPr>
        <w:t>Stalk lodging, or breakage of stalk beneath the ear, constitutes to</w:t>
      </w:r>
      <w:r w:rsidR="004B1C9C">
        <w:rPr>
          <w:rFonts w:ascii="Times New Roman" w:eastAsia="Times New Roman" w:hAnsi="Times New Roman" w:cs="Times New Roman"/>
        </w:rPr>
        <w:t xml:space="preserve"> </w:t>
      </w:r>
      <w:r>
        <w:rPr>
          <w:rFonts w:ascii="Times New Roman" w:eastAsia="Times New Roman" w:hAnsi="Times New Roman" w:cs="Times New Roman"/>
        </w:rPr>
        <w:t>5 ~ 20% of maize loss</w:t>
      </w:r>
      <w:r w:rsidR="0065673D">
        <w:rPr>
          <w:rFonts w:ascii="Times New Roman" w:eastAsia="Times New Roman" w:hAnsi="Times New Roman" w:cs="Times New Roman"/>
        </w:rPr>
        <w:t xml:space="preserve"> annually</w:t>
      </w:r>
      <w:r w:rsidR="004B1C9C">
        <w:rPr>
          <w:rFonts w:ascii="Times New Roman" w:eastAsia="Times New Roman" w:hAnsi="Times New Roman" w:cs="Times New Roman"/>
        </w:rPr>
        <w:t xml:space="preserve">. To reduce this failure rate, </w:t>
      </w:r>
      <w:r w:rsidR="00F72D36">
        <w:rPr>
          <w:rFonts w:ascii="Times New Roman" w:eastAsia="Times New Roman" w:hAnsi="Times New Roman" w:cs="Times New Roman"/>
        </w:rPr>
        <w:t xml:space="preserve">farmers need </w:t>
      </w:r>
      <w:r w:rsidR="00605F0E">
        <w:rPr>
          <w:rFonts w:ascii="Times New Roman" w:eastAsia="Times New Roman" w:hAnsi="Times New Roman" w:cs="Times New Roman"/>
        </w:rPr>
        <w:t xml:space="preserve">to </w:t>
      </w:r>
      <w:r w:rsidR="00F72D36">
        <w:rPr>
          <w:rFonts w:ascii="Times New Roman" w:eastAsia="Times New Roman" w:hAnsi="Times New Roman" w:cs="Times New Roman"/>
        </w:rPr>
        <w:t xml:space="preserve">continuously breed the strongest crop using selective breading. </w:t>
      </w:r>
      <w:r w:rsidR="004B1C9C">
        <w:rPr>
          <w:rFonts w:ascii="Times New Roman" w:eastAsia="Times New Roman" w:hAnsi="Times New Roman" w:cs="Times New Roman"/>
        </w:rPr>
        <w:t xml:space="preserve">However, the current </w:t>
      </w:r>
      <w:r w:rsidR="00F72D36">
        <w:rPr>
          <w:rFonts w:ascii="Times New Roman" w:eastAsia="Times New Roman" w:hAnsi="Times New Roman" w:cs="Times New Roman"/>
        </w:rPr>
        <w:t xml:space="preserve">measure of strength, </w:t>
      </w:r>
      <w:r w:rsidR="004B1C9C">
        <w:rPr>
          <w:rFonts w:ascii="Times New Roman" w:eastAsia="Times New Roman" w:hAnsi="Times New Roman" w:cs="Times New Roman"/>
        </w:rPr>
        <w:t xml:space="preserve">the </w:t>
      </w:r>
      <w:r w:rsidR="0065673D">
        <w:rPr>
          <w:rFonts w:ascii="Times New Roman" w:eastAsia="Times New Roman" w:hAnsi="Times New Roman" w:cs="Times New Roman"/>
        </w:rPr>
        <w:t>rind</w:t>
      </w:r>
      <w:r w:rsidR="004B1C9C">
        <w:rPr>
          <w:rFonts w:ascii="Times New Roman" w:eastAsia="Times New Roman" w:hAnsi="Times New Roman" w:cs="Times New Roman"/>
        </w:rPr>
        <w:t xml:space="preserve"> </w:t>
      </w:r>
      <w:r w:rsidR="0065673D">
        <w:rPr>
          <w:rFonts w:ascii="Times New Roman" w:eastAsia="Times New Roman" w:hAnsi="Times New Roman" w:cs="Times New Roman"/>
        </w:rPr>
        <w:t>penetration</w:t>
      </w:r>
      <w:r w:rsidR="004B1C9C">
        <w:rPr>
          <w:rFonts w:ascii="Times New Roman" w:eastAsia="Times New Roman" w:hAnsi="Times New Roman" w:cs="Times New Roman"/>
        </w:rPr>
        <w:t xml:space="preserve"> method</w:t>
      </w:r>
      <w:r w:rsidR="00F72D36">
        <w:rPr>
          <w:rFonts w:ascii="Times New Roman" w:eastAsia="Times New Roman" w:hAnsi="Times New Roman" w:cs="Times New Roman"/>
        </w:rPr>
        <w:t>,</w:t>
      </w:r>
      <w:r w:rsidR="004B1C9C">
        <w:rPr>
          <w:rFonts w:ascii="Times New Roman" w:eastAsia="Times New Roman" w:hAnsi="Times New Roman" w:cs="Times New Roman"/>
        </w:rPr>
        <w:t xml:space="preserve"> </w:t>
      </w:r>
      <w:r>
        <w:rPr>
          <w:rFonts w:ascii="Times New Roman" w:eastAsia="Times New Roman" w:hAnsi="Times New Roman" w:cs="Times New Roman"/>
        </w:rPr>
        <w:t>predicts only 18% of the variation of stalk strength</w:t>
      </w:r>
      <w:r w:rsidR="00BB5A90">
        <w:rPr>
          <w:rFonts w:ascii="Times New Roman" w:eastAsia="Times New Roman" w:hAnsi="Times New Roman" w:cs="Times New Roman"/>
        </w:rPr>
        <w:t xml:space="preserve">. </w:t>
      </w:r>
      <w:r w:rsidR="007A11D4">
        <w:rPr>
          <w:rFonts w:ascii="Times New Roman" w:eastAsia="Times New Roman" w:hAnsi="Times New Roman" w:cs="Times New Roman"/>
        </w:rPr>
        <w:t xml:space="preserve">As such, it is the aim of our capstone, </w:t>
      </w:r>
      <w:r w:rsidR="00F72D36">
        <w:rPr>
          <w:rFonts w:ascii="Times New Roman" w:eastAsia="Times New Roman" w:hAnsi="Times New Roman" w:cs="Times New Roman"/>
        </w:rPr>
        <w:t>Stalk Pusher</w:t>
      </w:r>
      <w:r w:rsidR="007A11D4">
        <w:rPr>
          <w:rFonts w:ascii="Times New Roman" w:eastAsia="Times New Roman" w:hAnsi="Times New Roman" w:cs="Times New Roman"/>
        </w:rPr>
        <w:t>,</w:t>
      </w:r>
      <w:r w:rsidR="00F72D36">
        <w:rPr>
          <w:rFonts w:ascii="Times New Roman" w:eastAsia="Times New Roman" w:hAnsi="Times New Roman" w:cs="Times New Roman"/>
        </w:rPr>
        <w:t xml:space="preserve"> to provide </w:t>
      </w:r>
      <w:r w:rsidR="007A11D4">
        <w:rPr>
          <w:rFonts w:ascii="Times New Roman" w:eastAsia="Times New Roman" w:hAnsi="Times New Roman" w:cs="Times New Roman"/>
        </w:rPr>
        <w:t xml:space="preserve">an accurate quantifier for crop strength that would enable farmers to find the strongest breed of crops reliably. This capstone is mentored by </w:t>
      </w:r>
      <w:r w:rsidR="00BB5A90">
        <w:rPr>
          <w:rFonts w:ascii="Times New Roman" w:eastAsia="Times New Roman" w:hAnsi="Times New Roman" w:cs="Times New Roman"/>
        </w:rPr>
        <w:t xml:space="preserve">Professor Douglas Cook and </w:t>
      </w:r>
      <w:r w:rsidR="007A11D4">
        <w:rPr>
          <w:rFonts w:ascii="Times New Roman" w:eastAsia="Times New Roman" w:hAnsi="Times New Roman" w:cs="Times New Roman"/>
        </w:rPr>
        <w:t xml:space="preserve">Professor Daniel Robertson, and conducted along with my two teammates, </w:t>
      </w:r>
      <w:proofErr w:type="spellStart"/>
      <w:r w:rsidR="007A11D4">
        <w:rPr>
          <w:rFonts w:ascii="Times New Roman" w:eastAsia="Times New Roman" w:hAnsi="Times New Roman" w:cs="Times New Roman"/>
        </w:rPr>
        <w:t>Witold</w:t>
      </w:r>
      <w:proofErr w:type="spellEnd"/>
      <w:r w:rsidR="007A11D4">
        <w:rPr>
          <w:rFonts w:ascii="Times New Roman" w:eastAsia="Times New Roman" w:hAnsi="Times New Roman" w:cs="Times New Roman"/>
        </w:rPr>
        <w:t xml:space="preserve"> </w:t>
      </w:r>
      <w:proofErr w:type="spellStart"/>
      <w:r w:rsidR="00A64BDD">
        <w:rPr>
          <w:rFonts w:ascii="Times New Roman" w:eastAsia="Times New Roman" w:hAnsi="Times New Roman" w:cs="Times New Roman"/>
        </w:rPr>
        <w:t>Passerat</w:t>
      </w:r>
      <w:proofErr w:type="spellEnd"/>
      <w:r w:rsidR="00A64BDD">
        <w:rPr>
          <w:rFonts w:ascii="Times New Roman" w:eastAsia="Times New Roman" w:hAnsi="Times New Roman" w:cs="Times New Roman"/>
        </w:rPr>
        <w:t xml:space="preserve"> </w:t>
      </w:r>
      <w:r w:rsidR="007A11D4">
        <w:rPr>
          <w:rFonts w:ascii="Times New Roman" w:eastAsia="Times New Roman" w:hAnsi="Times New Roman" w:cs="Times New Roman"/>
        </w:rPr>
        <w:t xml:space="preserve">de la </w:t>
      </w:r>
      <w:proofErr w:type="spellStart"/>
      <w:r w:rsidR="007A11D4">
        <w:rPr>
          <w:rFonts w:ascii="Times New Roman" w:eastAsia="Times New Roman" w:hAnsi="Times New Roman" w:cs="Times New Roman"/>
        </w:rPr>
        <w:t>Chapelle</w:t>
      </w:r>
      <w:proofErr w:type="spellEnd"/>
      <w:r w:rsidR="007A11D4">
        <w:rPr>
          <w:rFonts w:ascii="Times New Roman" w:eastAsia="Times New Roman" w:hAnsi="Times New Roman" w:cs="Times New Roman"/>
        </w:rPr>
        <w:t xml:space="preserve"> and Xiao Lu</w:t>
      </w:r>
    </w:p>
    <w:p w14:paraId="3FB20D15" w14:textId="77777777" w:rsidR="00BB5A90" w:rsidRDefault="00BB5A90" w:rsidP="005905BE">
      <w:pPr>
        <w:tabs>
          <w:tab w:val="left" w:pos="1092"/>
        </w:tabs>
        <w:rPr>
          <w:rFonts w:ascii="Times New Roman" w:eastAsia="Times New Roman" w:hAnsi="Times New Roman" w:cs="Times New Roman"/>
        </w:rPr>
      </w:pPr>
    </w:p>
    <w:p w14:paraId="6D8E36EB" w14:textId="6982AB2F" w:rsidR="00EB2958" w:rsidRDefault="00EB2958" w:rsidP="005905BE">
      <w:pPr>
        <w:tabs>
          <w:tab w:val="left" w:pos="1092"/>
        </w:tabs>
        <w:rPr>
          <w:rFonts w:ascii="Times New Roman" w:eastAsia="Times New Roman" w:hAnsi="Times New Roman" w:cs="Times New Roman"/>
        </w:rPr>
      </w:pPr>
      <w:r>
        <w:rPr>
          <w:rFonts w:ascii="Times New Roman" w:eastAsia="Times New Roman" w:hAnsi="Times New Roman" w:cs="Times New Roman"/>
        </w:rPr>
        <w:t>The Device:</w:t>
      </w:r>
    </w:p>
    <w:p w14:paraId="6E6310A6" w14:textId="77777777" w:rsidR="00EB2958" w:rsidRDefault="00EB2958" w:rsidP="005905BE">
      <w:pPr>
        <w:tabs>
          <w:tab w:val="left" w:pos="1092"/>
        </w:tabs>
        <w:rPr>
          <w:rFonts w:ascii="Times New Roman" w:eastAsia="Times New Roman" w:hAnsi="Times New Roman" w:cs="Times New Roman"/>
        </w:rPr>
      </w:pPr>
    </w:p>
    <w:p w14:paraId="4EF823D8" w14:textId="6383206B" w:rsidR="00AE68BC" w:rsidRDefault="00605F0E" w:rsidP="005905BE">
      <w:pPr>
        <w:tabs>
          <w:tab w:val="left" w:pos="1092"/>
        </w:tabs>
        <w:rPr>
          <w:rFonts w:ascii="Times New Roman" w:eastAsia="Times New Roman" w:hAnsi="Times New Roman" w:cs="Times New Roman"/>
        </w:rPr>
      </w:pPr>
      <w:r>
        <w:rPr>
          <w:rFonts w:ascii="Times New Roman" w:eastAsia="Times New Roman" w:hAnsi="Times New Roman" w:cs="Times New Roman"/>
        </w:rPr>
        <w:t xml:space="preserve">Through extensive testing, Professor Cook’s group at NYU Abu Dhabi have found the flexural rigidity of plants </w:t>
      </w:r>
      <w:r w:rsidR="00655C31">
        <w:rPr>
          <w:rFonts w:ascii="Times New Roman" w:eastAsia="Times New Roman" w:hAnsi="Times New Roman" w:cs="Times New Roman"/>
        </w:rPr>
        <w:t>reliably predicts 81% of the variation of stalk strength</w:t>
      </w:r>
      <w:r w:rsidR="005A5D6A">
        <w:rPr>
          <w:rFonts w:ascii="Times New Roman" w:eastAsia="Times New Roman" w:hAnsi="Times New Roman" w:cs="Times New Roman"/>
        </w:rPr>
        <w:t>, much higher than the current rind penetration test</w:t>
      </w:r>
      <w:r>
        <w:rPr>
          <w:rFonts w:ascii="Times New Roman" w:eastAsia="Times New Roman" w:hAnsi="Times New Roman" w:cs="Times New Roman"/>
        </w:rPr>
        <w:t xml:space="preserve">. As such, the aim of our device is to measure </w:t>
      </w:r>
      <w:r w:rsidR="00AE68BC">
        <w:rPr>
          <w:rFonts w:ascii="Times New Roman" w:eastAsia="Times New Roman" w:hAnsi="Times New Roman" w:cs="Times New Roman"/>
        </w:rPr>
        <w:t xml:space="preserve">the flexural rigidity of the plants, which </w:t>
      </w:r>
      <w:r>
        <w:rPr>
          <w:rFonts w:ascii="Times New Roman" w:eastAsia="Times New Roman" w:hAnsi="Times New Roman" w:cs="Times New Roman"/>
        </w:rPr>
        <w:t>can</w:t>
      </w:r>
      <w:r w:rsidR="00AE68BC">
        <w:rPr>
          <w:rFonts w:ascii="Times New Roman" w:eastAsia="Times New Roman" w:hAnsi="Times New Roman" w:cs="Times New Roman"/>
        </w:rPr>
        <w:t xml:space="preserve"> be calculated from the displacement</w:t>
      </w:r>
      <w:r>
        <w:rPr>
          <w:rFonts w:ascii="Times New Roman" w:eastAsia="Times New Roman" w:hAnsi="Times New Roman" w:cs="Times New Roman"/>
        </w:rPr>
        <w:t xml:space="preserve"> of the plant stalk</w:t>
      </w:r>
      <w:r w:rsidR="00AE68BC">
        <w:rPr>
          <w:rFonts w:ascii="Times New Roman" w:eastAsia="Times New Roman" w:hAnsi="Times New Roman" w:cs="Times New Roman"/>
        </w:rPr>
        <w:t xml:space="preserve"> and the corresponding force response. </w:t>
      </w:r>
      <w:r>
        <w:rPr>
          <w:rFonts w:ascii="Times New Roman" w:eastAsia="Times New Roman" w:hAnsi="Times New Roman" w:cs="Times New Roman"/>
        </w:rPr>
        <w:t>So, our device, as shown below, currently has a rotary sensor to measure the displacement and a load cell to measure the force response</w:t>
      </w:r>
      <w:r w:rsidR="005A5D6A">
        <w:rPr>
          <w:rFonts w:ascii="Times New Roman" w:eastAsia="Times New Roman" w:hAnsi="Times New Roman" w:cs="Times New Roman"/>
        </w:rPr>
        <w:t xml:space="preserve"> from the plant stalks</w:t>
      </w:r>
      <w:r>
        <w:rPr>
          <w:rFonts w:ascii="Times New Roman" w:eastAsia="Times New Roman" w:hAnsi="Times New Roman" w:cs="Times New Roman"/>
        </w:rPr>
        <w:t xml:space="preserve">. </w:t>
      </w:r>
    </w:p>
    <w:p w14:paraId="78F13736" w14:textId="77777777" w:rsidR="00DB5FDC" w:rsidRDefault="00DB5FDC" w:rsidP="005905BE">
      <w:pPr>
        <w:tabs>
          <w:tab w:val="left" w:pos="1092"/>
        </w:tabs>
        <w:rPr>
          <w:rFonts w:ascii="Times New Roman" w:eastAsia="Times New Roman" w:hAnsi="Times New Roman" w:cs="Times New Roman"/>
        </w:rPr>
      </w:pPr>
    </w:p>
    <w:p w14:paraId="3E70D46C" w14:textId="05567582" w:rsidR="00DB5FDC" w:rsidRPr="00DB5FDC" w:rsidRDefault="00DB5FDC" w:rsidP="00DB5FDC">
      <w:pPr>
        <w:rPr>
          <w:rFonts w:ascii="Times New Roman" w:eastAsia="Times New Roman" w:hAnsi="Times New Roman" w:cs="Times New Roman"/>
        </w:rPr>
      </w:pPr>
      <w:r w:rsidRPr="00DB5FDC">
        <w:rPr>
          <w:rFonts w:ascii="Times New Roman" w:eastAsia="Times New Roman" w:hAnsi="Times New Roman" w:cs="Times New Roman"/>
          <w:noProof/>
        </w:rPr>
        <w:drawing>
          <wp:inline distT="0" distB="0" distL="0" distR="0" wp14:anchorId="0883AC2C" wp14:editId="2B4559CD">
            <wp:extent cx="1775770" cy="1743417"/>
            <wp:effectExtent l="0" t="0" r="2540" b="9525"/>
            <wp:docPr id="2" name="Picture 2" descr="https://lh3.googleusercontent.com/OBjfn0LPW-HQG0j98h7VLYBh9_9qMRBlP_qvNprixyVTKVcDmmzswtipWlYOZ1HEy3n35BrJWakYRM6srIvH4coj4gml3gEMYsPJwaQsJui9JeuKHwD2N6ECFCCujGTtc1ub7ARUVl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3.googleusercontent.com/OBjfn0LPW-HQG0j98h7VLYBh9_9qMRBlP_qvNprixyVTKVcDmmzswtipWlYOZ1HEy3n35BrJWakYRM6srIvH4coj4gml3gEMYsPJwaQsJui9JeuKHwD2N6ECFCCujGTtc1ub7ARUVlw"/>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798569" cy="1765800"/>
                    </a:xfrm>
                    <a:prstGeom prst="rect">
                      <a:avLst/>
                    </a:prstGeom>
                    <a:noFill/>
                    <a:ln>
                      <a:noFill/>
                    </a:ln>
                  </pic:spPr>
                </pic:pic>
              </a:graphicData>
            </a:graphic>
          </wp:inline>
        </w:drawing>
      </w:r>
      <w:r w:rsidR="00035B79">
        <w:rPr>
          <w:rFonts w:ascii="Times New Roman" w:eastAsia="Times New Roman" w:hAnsi="Times New Roman" w:cs="Times New Roman"/>
        </w:rPr>
        <w:t xml:space="preserve"> </w:t>
      </w:r>
      <w:r w:rsidR="00035B79" w:rsidRPr="00035B79">
        <w:rPr>
          <w:rFonts w:ascii="Times New Roman" w:eastAsia="Times New Roman" w:hAnsi="Times New Roman" w:cs="Times New Roman"/>
          <w:noProof/>
        </w:rPr>
        <w:drawing>
          <wp:inline distT="0" distB="0" distL="0" distR="0" wp14:anchorId="572B4DE8" wp14:editId="13DB370C">
            <wp:extent cx="1759378" cy="1743417"/>
            <wp:effectExtent l="0" t="0" r="0" b="9525"/>
            <wp:docPr id="3" name="Picture 3" descr="https://lh4.googleusercontent.com/h8qvBVACeVbe-1Qfs0CXAEweabjMs1tfb2PkYIbv_kQoyKRJiqq52-K-q7-lcsJFH5BcbXeGFVBceEnjQWIEqAaakJyzGpOe_79n4_zAVrwWJy4dzlZ_ibQjKXUuiR3OYxHsSiQ8F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4.googleusercontent.com/h8qvBVACeVbe-1Qfs0CXAEweabjMs1tfb2PkYIbv_kQoyKRJiqq52-K-q7-lcsJFH5BcbXeGFVBceEnjQWIEqAaakJyzGpOe_79n4_zAVrwWJy4dzlZ_ibQjKXUuiR3OYxHsSiQ8F90"/>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775848" cy="1759738"/>
                    </a:xfrm>
                    <a:prstGeom prst="rect">
                      <a:avLst/>
                    </a:prstGeom>
                    <a:noFill/>
                    <a:ln>
                      <a:noFill/>
                    </a:ln>
                  </pic:spPr>
                </pic:pic>
              </a:graphicData>
            </a:graphic>
          </wp:inline>
        </w:drawing>
      </w:r>
      <w:r w:rsidR="00035B79">
        <w:rPr>
          <w:rFonts w:ascii="Times New Roman" w:eastAsia="Times New Roman" w:hAnsi="Times New Roman" w:cs="Times New Roman"/>
        </w:rPr>
        <w:t xml:space="preserve"> </w:t>
      </w:r>
      <w:r w:rsidR="00035B79" w:rsidRPr="00035B79">
        <w:rPr>
          <w:rFonts w:ascii="Times New Roman" w:eastAsia="Times New Roman" w:hAnsi="Times New Roman" w:cs="Times New Roman"/>
          <w:noProof/>
        </w:rPr>
        <w:drawing>
          <wp:inline distT="0" distB="0" distL="0" distR="0" wp14:anchorId="23AEAD27" wp14:editId="473368F9">
            <wp:extent cx="2057599" cy="1719580"/>
            <wp:effectExtent l="0" t="0" r="0" b="7620"/>
            <wp:docPr id="4" name="Picture 4" descr="https://lh6.googleusercontent.com/MqWSpSdfqi86x7BDmdbT4pNoU51QChHvpCk7RLxHdVS-kYAyYOCSgbjkds17oDLliDiFS5siZGFw6YT6gCfDxwK_Br7xqf2cTlZR_k-hQTiT-U1m5wQd912ybpIiOAQsSyBHGGhhQs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6.googleusercontent.com/MqWSpSdfqi86x7BDmdbT4pNoU51QChHvpCk7RLxHdVS-kYAyYOCSgbjkds17oDLliDiFS5siZGFw6YT6gCfDxwK_Br7xqf2cTlZR_k-hQTiT-U1m5wQd912ybpIiOAQsSyBHGGhhQsM"/>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086597" cy="1743814"/>
                    </a:xfrm>
                    <a:prstGeom prst="rect">
                      <a:avLst/>
                    </a:prstGeom>
                    <a:noFill/>
                    <a:ln>
                      <a:noFill/>
                    </a:ln>
                  </pic:spPr>
                </pic:pic>
              </a:graphicData>
            </a:graphic>
          </wp:inline>
        </w:drawing>
      </w:r>
    </w:p>
    <w:p w14:paraId="58E00E66" w14:textId="77777777" w:rsidR="00DB5FDC" w:rsidRDefault="00DB5FDC" w:rsidP="005905BE">
      <w:pPr>
        <w:tabs>
          <w:tab w:val="left" w:pos="1092"/>
        </w:tabs>
        <w:rPr>
          <w:rFonts w:ascii="Times New Roman" w:eastAsia="Times New Roman" w:hAnsi="Times New Roman" w:cs="Times New Roman"/>
        </w:rPr>
      </w:pPr>
    </w:p>
    <w:p w14:paraId="03DDC88A" w14:textId="77777777" w:rsidR="00EB2958" w:rsidRDefault="00EB2958" w:rsidP="005905BE">
      <w:pPr>
        <w:tabs>
          <w:tab w:val="left" w:pos="1092"/>
        </w:tabs>
        <w:rPr>
          <w:rFonts w:ascii="Times New Roman" w:eastAsia="Times New Roman" w:hAnsi="Times New Roman" w:cs="Times New Roman"/>
        </w:rPr>
      </w:pPr>
    </w:p>
    <w:p w14:paraId="796FC24A" w14:textId="3B028A27" w:rsidR="00BB5A90" w:rsidRDefault="00BB5A90" w:rsidP="005905BE">
      <w:pPr>
        <w:tabs>
          <w:tab w:val="left" w:pos="1092"/>
        </w:tabs>
        <w:rPr>
          <w:rFonts w:ascii="Times New Roman" w:eastAsia="Times New Roman" w:hAnsi="Times New Roman" w:cs="Times New Roman"/>
        </w:rPr>
      </w:pPr>
      <w:r>
        <w:rPr>
          <w:rFonts w:ascii="Times New Roman" w:eastAsia="Times New Roman" w:hAnsi="Times New Roman" w:cs="Times New Roman"/>
        </w:rPr>
        <w:t>My Role</w:t>
      </w:r>
    </w:p>
    <w:p w14:paraId="1C6DCA9C" w14:textId="77777777" w:rsidR="00BB5A90" w:rsidRDefault="00BB5A90" w:rsidP="005905BE">
      <w:pPr>
        <w:tabs>
          <w:tab w:val="left" w:pos="1092"/>
        </w:tabs>
        <w:rPr>
          <w:rFonts w:ascii="Times New Roman" w:eastAsia="Times New Roman" w:hAnsi="Times New Roman" w:cs="Times New Roman"/>
        </w:rPr>
      </w:pPr>
    </w:p>
    <w:p w14:paraId="28FCD08E" w14:textId="00E85E7D" w:rsidR="00282B19" w:rsidRDefault="007A11D4" w:rsidP="005905BE">
      <w:pPr>
        <w:tabs>
          <w:tab w:val="left" w:pos="1092"/>
        </w:tabs>
        <w:rPr>
          <w:rFonts w:ascii="Times New Roman" w:eastAsia="Times New Roman" w:hAnsi="Times New Roman" w:cs="Times New Roman"/>
        </w:rPr>
      </w:pPr>
      <w:r>
        <w:rPr>
          <w:rFonts w:ascii="Times New Roman" w:eastAsia="Times New Roman" w:hAnsi="Times New Roman" w:cs="Times New Roman"/>
        </w:rPr>
        <w:t xml:space="preserve">The purpose of our capstone is to improve the Stalk Pusher developed by the previous Capstone </w:t>
      </w:r>
      <w:r w:rsidR="00A64BDD">
        <w:rPr>
          <w:rFonts w:ascii="Times New Roman" w:eastAsia="Times New Roman" w:hAnsi="Times New Roman" w:cs="Times New Roman"/>
        </w:rPr>
        <w:t>project based</w:t>
      </w:r>
      <w:r>
        <w:rPr>
          <w:rFonts w:ascii="Times New Roman" w:eastAsia="Times New Roman" w:hAnsi="Times New Roman" w:cs="Times New Roman"/>
        </w:rPr>
        <w:t xml:space="preserve"> on the user feedbacks. </w:t>
      </w:r>
      <w:r w:rsidR="007707F2">
        <w:rPr>
          <w:rFonts w:ascii="Times New Roman" w:eastAsia="Times New Roman" w:hAnsi="Times New Roman" w:cs="Times New Roman"/>
        </w:rPr>
        <w:t>Through</w:t>
      </w:r>
      <w:r w:rsidR="00D66196">
        <w:rPr>
          <w:rFonts w:ascii="Times New Roman" w:eastAsia="Times New Roman" w:hAnsi="Times New Roman" w:cs="Times New Roman"/>
        </w:rPr>
        <w:t xml:space="preserve"> </w:t>
      </w:r>
      <w:r w:rsidR="000D693D">
        <w:rPr>
          <w:rFonts w:ascii="Times New Roman" w:eastAsia="Times New Roman" w:hAnsi="Times New Roman" w:cs="Times New Roman"/>
        </w:rPr>
        <w:t xml:space="preserve">interfacing with the users, we have identified three main areas of improvement: </w:t>
      </w:r>
      <w:r w:rsidR="00282B19">
        <w:rPr>
          <w:rFonts w:ascii="Times New Roman" w:eastAsia="Times New Roman" w:hAnsi="Times New Roman" w:cs="Times New Roman"/>
        </w:rPr>
        <w:t xml:space="preserve">the </w:t>
      </w:r>
      <w:r w:rsidR="00E61B43">
        <w:rPr>
          <w:rFonts w:ascii="Times New Roman" w:eastAsia="Times New Roman" w:hAnsi="Times New Roman" w:cs="Times New Roman"/>
        </w:rPr>
        <w:t xml:space="preserve">device failure rate, </w:t>
      </w:r>
      <w:r w:rsidR="00282B19">
        <w:rPr>
          <w:rFonts w:ascii="Times New Roman" w:eastAsia="Times New Roman" w:hAnsi="Times New Roman" w:cs="Times New Roman"/>
        </w:rPr>
        <w:t xml:space="preserve">the </w:t>
      </w:r>
      <w:r w:rsidR="00E61B43">
        <w:rPr>
          <w:rFonts w:ascii="Times New Roman" w:eastAsia="Times New Roman" w:hAnsi="Times New Roman" w:cs="Times New Roman"/>
        </w:rPr>
        <w:t xml:space="preserve">graphical user interface, and </w:t>
      </w:r>
      <w:r w:rsidR="00282B19">
        <w:rPr>
          <w:rFonts w:ascii="Times New Roman" w:eastAsia="Times New Roman" w:hAnsi="Times New Roman" w:cs="Times New Roman"/>
        </w:rPr>
        <w:t>the user experience. For this capstone, I oversee the improvement of the device failure rate and contribute extensively to the user experience</w:t>
      </w:r>
      <w:r w:rsidR="007F3BB5">
        <w:rPr>
          <w:rFonts w:ascii="Times New Roman" w:eastAsia="Times New Roman" w:hAnsi="Times New Roman" w:cs="Times New Roman"/>
        </w:rPr>
        <w:t xml:space="preserve"> of the device</w:t>
      </w:r>
      <w:r w:rsidR="00282B19">
        <w:rPr>
          <w:rFonts w:ascii="Times New Roman" w:eastAsia="Times New Roman" w:hAnsi="Times New Roman" w:cs="Times New Roman"/>
        </w:rPr>
        <w:t>.</w:t>
      </w:r>
    </w:p>
    <w:p w14:paraId="7A8C8B1C" w14:textId="77777777" w:rsidR="00A63833" w:rsidRDefault="00A63833" w:rsidP="005905BE">
      <w:pPr>
        <w:tabs>
          <w:tab w:val="left" w:pos="1092"/>
        </w:tabs>
        <w:rPr>
          <w:rFonts w:ascii="Times New Roman" w:eastAsia="Times New Roman" w:hAnsi="Times New Roman" w:cs="Times New Roman"/>
        </w:rPr>
      </w:pPr>
    </w:p>
    <w:p w14:paraId="2E40AF2D" w14:textId="794A439D" w:rsidR="007F3BB5" w:rsidRDefault="00A64BDD" w:rsidP="005905BE">
      <w:pPr>
        <w:tabs>
          <w:tab w:val="left" w:pos="1092"/>
        </w:tabs>
        <w:rPr>
          <w:rFonts w:ascii="Times New Roman" w:eastAsia="Times New Roman" w:hAnsi="Times New Roman" w:cs="Times New Roman"/>
        </w:rPr>
      </w:pPr>
      <w:r>
        <w:rPr>
          <w:rFonts w:ascii="Times New Roman" w:eastAsia="Times New Roman" w:hAnsi="Times New Roman" w:cs="Times New Roman"/>
        </w:rPr>
        <w:t xml:space="preserve">From my analysis, it was found that the </w:t>
      </w:r>
      <w:r w:rsidR="008D5E17">
        <w:rPr>
          <w:rFonts w:ascii="Times New Roman" w:eastAsia="Times New Roman" w:hAnsi="Times New Roman" w:cs="Times New Roman"/>
        </w:rPr>
        <w:t xml:space="preserve">device </w:t>
      </w:r>
      <w:r w:rsidR="009B4C70">
        <w:rPr>
          <w:rFonts w:ascii="Times New Roman" w:eastAsia="Times New Roman" w:hAnsi="Times New Roman" w:cs="Times New Roman"/>
        </w:rPr>
        <w:t>has</w:t>
      </w:r>
      <w:r w:rsidR="008D5E17">
        <w:rPr>
          <w:rFonts w:ascii="Times New Roman" w:eastAsia="Times New Roman" w:hAnsi="Times New Roman" w:cs="Times New Roman"/>
        </w:rPr>
        <w:t xml:space="preserve"> two forms of failure</w:t>
      </w:r>
      <w:r w:rsidR="009B4C70">
        <w:rPr>
          <w:rFonts w:ascii="Times New Roman" w:eastAsia="Times New Roman" w:hAnsi="Times New Roman" w:cs="Times New Roman"/>
        </w:rPr>
        <w:t>s</w:t>
      </w:r>
      <w:r w:rsidR="008D5E17">
        <w:rPr>
          <w:rFonts w:ascii="Times New Roman" w:eastAsia="Times New Roman" w:hAnsi="Times New Roman" w:cs="Times New Roman"/>
        </w:rPr>
        <w:t>,</w:t>
      </w:r>
      <w:r w:rsidR="009B4C70">
        <w:rPr>
          <w:rFonts w:ascii="Times New Roman" w:eastAsia="Times New Roman" w:hAnsi="Times New Roman" w:cs="Times New Roman"/>
        </w:rPr>
        <w:t xml:space="preserve"> data inaccuracy and</w:t>
      </w:r>
      <w:r w:rsidR="00124593">
        <w:rPr>
          <w:rFonts w:ascii="Times New Roman" w:eastAsia="Times New Roman" w:hAnsi="Times New Roman" w:cs="Times New Roman"/>
        </w:rPr>
        <w:t xml:space="preserve"> </w:t>
      </w:r>
      <w:r w:rsidR="00EF6D1B">
        <w:rPr>
          <w:rFonts w:ascii="Times New Roman" w:eastAsia="Times New Roman" w:hAnsi="Times New Roman" w:cs="Times New Roman"/>
        </w:rPr>
        <w:t xml:space="preserve">rotary sensor failure. </w:t>
      </w:r>
      <w:r w:rsidR="00097F7A">
        <w:rPr>
          <w:rFonts w:ascii="Times New Roman" w:eastAsia="Times New Roman" w:hAnsi="Times New Roman" w:cs="Times New Roman"/>
        </w:rPr>
        <w:t xml:space="preserve">To mitigate these errors, I </w:t>
      </w:r>
      <w:r w:rsidR="00966459">
        <w:rPr>
          <w:rFonts w:ascii="Times New Roman" w:eastAsia="Times New Roman" w:hAnsi="Times New Roman" w:cs="Times New Roman"/>
        </w:rPr>
        <w:t>am incorporating</w:t>
      </w:r>
      <w:r w:rsidR="00097F7A">
        <w:rPr>
          <w:rFonts w:ascii="Times New Roman" w:eastAsia="Times New Roman" w:hAnsi="Times New Roman" w:cs="Times New Roman"/>
        </w:rPr>
        <w:t xml:space="preserve"> a </w:t>
      </w:r>
      <w:r w:rsidR="00966459">
        <w:rPr>
          <w:rFonts w:ascii="Times New Roman" w:eastAsia="Times New Roman" w:hAnsi="Times New Roman" w:cs="Times New Roman"/>
        </w:rPr>
        <w:t xml:space="preserve">bi-axle force sensor to </w:t>
      </w:r>
      <w:r w:rsidR="00966459">
        <w:rPr>
          <w:rFonts w:ascii="Times New Roman" w:eastAsia="Times New Roman" w:hAnsi="Times New Roman" w:cs="Times New Roman"/>
        </w:rPr>
        <w:lastRenderedPageBreak/>
        <w:t xml:space="preserve">measure </w:t>
      </w:r>
      <w:r w:rsidR="003E1FA8">
        <w:rPr>
          <w:rFonts w:ascii="Times New Roman" w:eastAsia="Times New Roman" w:hAnsi="Times New Roman" w:cs="Times New Roman"/>
        </w:rPr>
        <w:t xml:space="preserve">the force response of the plant stalk more comprehensively and incorporating a contactless rotary sensor that would have a higher life time than the potentiometer previously used. </w:t>
      </w:r>
    </w:p>
    <w:p w14:paraId="028D1636" w14:textId="77777777" w:rsidR="007F3BB5" w:rsidRDefault="007F3BB5" w:rsidP="005905BE">
      <w:pPr>
        <w:tabs>
          <w:tab w:val="left" w:pos="1092"/>
        </w:tabs>
        <w:rPr>
          <w:rFonts w:ascii="Times New Roman" w:eastAsia="Times New Roman" w:hAnsi="Times New Roman" w:cs="Times New Roman"/>
        </w:rPr>
      </w:pPr>
    </w:p>
    <w:p w14:paraId="397ECB6C" w14:textId="1AC7112C" w:rsidR="003E1FA8" w:rsidRDefault="003E1FA8" w:rsidP="005905BE">
      <w:pPr>
        <w:tabs>
          <w:tab w:val="left" w:pos="1092"/>
        </w:tabs>
        <w:rPr>
          <w:rFonts w:ascii="Times New Roman" w:eastAsia="Times New Roman" w:hAnsi="Times New Roman" w:cs="Times New Roman"/>
        </w:rPr>
      </w:pPr>
      <w:r>
        <w:rPr>
          <w:rFonts w:ascii="Times New Roman" w:eastAsia="Times New Roman" w:hAnsi="Times New Roman" w:cs="Times New Roman"/>
        </w:rPr>
        <w:t xml:space="preserve">Aside from making the device more robust, I am also contributing to the better user experience of the device, currently I am exploring the possibility of using joystick as the physical interface and the feasibility of using a magnetic linear encoder to measure the height of the load cell automatically. </w:t>
      </w:r>
    </w:p>
    <w:p w14:paraId="2E3AC745" w14:textId="77777777" w:rsidR="00F72D36" w:rsidRDefault="00F72D36" w:rsidP="005905BE">
      <w:pPr>
        <w:tabs>
          <w:tab w:val="left" w:pos="1092"/>
        </w:tabs>
        <w:rPr>
          <w:rFonts w:ascii="Times New Roman" w:eastAsia="Times New Roman" w:hAnsi="Times New Roman" w:cs="Times New Roman"/>
        </w:rPr>
      </w:pPr>
    </w:p>
    <w:p w14:paraId="6A0A6E16" w14:textId="710C22D5" w:rsidR="00FF612A" w:rsidRDefault="00F72D36" w:rsidP="003E1FA8">
      <w:pPr>
        <w:tabs>
          <w:tab w:val="left" w:pos="1092"/>
        </w:tabs>
        <w:rPr>
          <w:rFonts w:ascii="Times New Roman" w:hAnsi="Times New Roman" w:cs="Times New Roman"/>
        </w:rPr>
      </w:pPr>
      <w:r>
        <w:rPr>
          <w:rFonts w:ascii="Times New Roman" w:hAnsi="Times New Roman" w:cs="Times New Roman"/>
        </w:rPr>
        <w:t xml:space="preserve">As of now, I have extensively </w:t>
      </w:r>
      <w:r w:rsidR="003E1FA8">
        <w:rPr>
          <w:rFonts w:ascii="Times New Roman" w:hAnsi="Times New Roman" w:cs="Times New Roman"/>
        </w:rPr>
        <w:t xml:space="preserve">tested </w:t>
      </w:r>
      <w:r>
        <w:rPr>
          <w:rFonts w:ascii="Times New Roman" w:hAnsi="Times New Roman" w:cs="Times New Roman"/>
        </w:rPr>
        <w:t xml:space="preserve">the </w:t>
      </w:r>
      <w:proofErr w:type="spellStart"/>
      <w:r>
        <w:rPr>
          <w:rFonts w:ascii="Times New Roman" w:hAnsi="Times New Roman" w:cs="Times New Roman"/>
        </w:rPr>
        <w:t>Kalman</w:t>
      </w:r>
      <w:proofErr w:type="spellEnd"/>
      <w:r>
        <w:rPr>
          <w:rFonts w:ascii="Times New Roman" w:hAnsi="Times New Roman" w:cs="Times New Roman"/>
        </w:rPr>
        <w:t xml:space="preserve"> Fused IMU (provide a link) as the </w:t>
      </w:r>
      <w:r w:rsidR="003E1FA8">
        <w:rPr>
          <w:rFonts w:ascii="Times New Roman" w:hAnsi="Times New Roman" w:cs="Times New Roman"/>
        </w:rPr>
        <w:t xml:space="preserve">possible </w:t>
      </w:r>
      <w:r>
        <w:rPr>
          <w:rFonts w:ascii="Times New Roman" w:hAnsi="Times New Roman" w:cs="Times New Roman"/>
        </w:rPr>
        <w:t xml:space="preserve">rotary sensor. </w:t>
      </w:r>
      <w:r w:rsidR="003E1FA8">
        <w:rPr>
          <w:rFonts w:ascii="Times New Roman" w:hAnsi="Times New Roman" w:cs="Times New Roman"/>
        </w:rPr>
        <w:t>The most prominent concern expressed by our mentor is the accuracy of such IMU. However, through my testing,</w:t>
      </w:r>
      <w:r>
        <w:rPr>
          <w:rFonts w:ascii="Times New Roman" w:hAnsi="Times New Roman" w:cs="Times New Roman"/>
        </w:rPr>
        <w:t xml:space="preserve"> it was found that the </w:t>
      </w:r>
      <w:r w:rsidR="00FF612A">
        <w:rPr>
          <w:rFonts w:ascii="Times New Roman" w:hAnsi="Times New Roman" w:cs="Times New Roman"/>
        </w:rPr>
        <w:t>IMU’s angular data is as accurate as, if not better than, the angular data obtained previously using the potentiometer. Additionally, the use of IMU could also improve the robustness of the device, as the rotary sensor no longer needs to be at the axle of the rotation, which currently is in direct contact to the ground.</w:t>
      </w:r>
    </w:p>
    <w:p w14:paraId="4066163F" w14:textId="77777777" w:rsidR="00DB5FDC" w:rsidRDefault="00DB5FDC" w:rsidP="003E1FA8">
      <w:pPr>
        <w:tabs>
          <w:tab w:val="left" w:pos="1092"/>
        </w:tabs>
        <w:rPr>
          <w:rFonts w:ascii="Times New Roman" w:hAnsi="Times New Roman" w:cs="Times New Roman"/>
        </w:rPr>
      </w:pPr>
    </w:p>
    <w:p w14:paraId="5101855E" w14:textId="77777777" w:rsidR="00F8773A" w:rsidRDefault="001E43C2" w:rsidP="001E43C2">
      <w:pPr>
        <w:rPr>
          <w:rFonts w:ascii="Times New Roman" w:eastAsia="Times New Roman" w:hAnsi="Times New Roman" w:cs="Times New Roman"/>
        </w:rPr>
      </w:pPr>
      <w:r w:rsidRPr="001E43C2">
        <w:rPr>
          <w:rFonts w:ascii="Times New Roman" w:eastAsia="Times New Roman" w:hAnsi="Times New Roman" w:cs="Times New Roman"/>
          <w:noProof/>
        </w:rPr>
        <w:drawing>
          <wp:inline distT="0" distB="0" distL="0" distR="0" wp14:anchorId="23864A1A" wp14:editId="7E319904">
            <wp:extent cx="2054498" cy="1541194"/>
            <wp:effectExtent l="0" t="0" r="3175" b="8255"/>
            <wp:docPr id="5" name="Picture 5" descr="https://lh5.googleusercontent.com/X-u9EIbmArwS2PO6YXAkkE1y3x88sjqfRmmiF5wmwd8BEJovxXET9WDIvJWJD--pxTn28e1dALtJjXnYG_0uC5_uc5Zhbqk-pQ7xQudV3diL4g4dHhWPuQi0dugSifsImjmjSyxVum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5.googleusercontent.com/X-u9EIbmArwS2PO6YXAkkE1y3x88sjqfRmmiF5wmwd8BEJovxXET9WDIvJWJD--pxTn28e1dALtJjXnYG_0uC5_uc5Zhbqk-pQ7xQudV3diL4g4dHhWPuQi0dugSifsImjmjSyxVum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64775" cy="1548904"/>
                    </a:xfrm>
                    <a:prstGeom prst="rect">
                      <a:avLst/>
                    </a:prstGeom>
                    <a:noFill/>
                    <a:ln>
                      <a:noFill/>
                    </a:ln>
                  </pic:spPr>
                </pic:pic>
              </a:graphicData>
            </a:graphic>
          </wp:inline>
        </w:drawing>
      </w:r>
      <w:r w:rsidR="005D3306">
        <w:rPr>
          <w:rFonts w:ascii="Times New Roman" w:eastAsia="Times New Roman" w:hAnsi="Times New Roman" w:cs="Times New Roman"/>
        </w:rPr>
        <w:t xml:space="preserve"> </w:t>
      </w:r>
    </w:p>
    <w:p w14:paraId="71D5972B" w14:textId="42664509" w:rsidR="001E43C2" w:rsidRPr="001E43C2" w:rsidRDefault="005D3306" w:rsidP="001E43C2">
      <w:pPr>
        <w:rPr>
          <w:rFonts w:ascii="Times New Roman" w:eastAsia="Times New Roman" w:hAnsi="Times New Roman" w:cs="Times New Roman"/>
        </w:rPr>
      </w:pPr>
      <w:r>
        <w:rPr>
          <w:noProof/>
        </w:rPr>
        <w:drawing>
          <wp:inline distT="0" distB="0" distL="0" distR="0" wp14:anchorId="70830B6D" wp14:editId="68733499">
            <wp:extent cx="4623435" cy="3879948"/>
            <wp:effectExtent l="0" t="0" r="24765" b="6350"/>
            <wp:docPr id="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9"/>
              </a:graphicData>
            </a:graphic>
          </wp:inline>
        </w:drawing>
      </w:r>
    </w:p>
    <w:p w14:paraId="0FBA4B8E" w14:textId="77777777" w:rsidR="00DB5FDC" w:rsidRDefault="00DB5FDC" w:rsidP="003E1FA8">
      <w:pPr>
        <w:tabs>
          <w:tab w:val="left" w:pos="1092"/>
        </w:tabs>
        <w:rPr>
          <w:rFonts w:ascii="Times New Roman" w:hAnsi="Times New Roman" w:cs="Times New Roman"/>
        </w:rPr>
      </w:pPr>
    </w:p>
    <w:p w14:paraId="3BF249E0" w14:textId="6B7AED53" w:rsidR="00505FAB" w:rsidRPr="00505FAB" w:rsidRDefault="00505FAB" w:rsidP="00505FAB">
      <w:pPr>
        <w:rPr>
          <w:rFonts w:ascii="Times New Roman" w:eastAsia="Times New Roman" w:hAnsi="Times New Roman" w:cs="Times New Roman"/>
        </w:rPr>
      </w:pPr>
      <w:bookmarkStart w:id="0" w:name="_GoBack"/>
      <w:r w:rsidRPr="00505FAB">
        <w:rPr>
          <w:rFonts w:ascii="Times New Roman" w:eastAsia="Times New Roman" w:hAnsi="Times New Roman" w:cs="Times New Roman"/>
          <w:noProof/>
        </w:rPr>
        <w:drawing>
          <wp:inline distT="0" distB="0" distL="0" distR="0" wp14:anchorId="63A494EE" wp14:editId="4321D639">
            <wp:extent cx="3851031" cy="3072130"/>
            <wp:effectExtent l="0" t="0" r="10160" b="1270"/>
            <wp:docPr id="6" name="Picture 6" descr="https://lh4.googleusercontent.com/8wjOUKiRiJk7JlbNO1qTteVykdqDwtoGi1PzUTmUsdXfN_ARNbGQrOZ5bNvZBFWo6bX81M27imd5gdpYiXIOiXGYHpTWBaDgLun5FkQ0sGTYJ9k93bgGIEvAKsmpnUILQxmRq6ktuv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8wjOUKiRiJk7JlbNO1qTteVykdqDwtoGi1PzUTmUsdXfN_ARNbGQrOZ5bNvZBFWo6bX81M27imd5gdpYiXIOiXGYHpTWBaDgLun5FkQ0sGTYJ9k93bgGIEvAKsmpnUILQxmRq6ktuvM"/>
                    <pic:cNvPicPr>
                      <a:picLocks noChangeAspect="1" noChangeArrowheads="1"/>
                    </pic:cNvPicPr>
                  </pic:nvPicPr>
                  <pic:blipFill rotWithShape="1">
                    <a:blip r:embed="rId10">
                      <a:extLst>
                        <a:ext uri="{28A0092B-C50C-407E-A947-70E740481C1C}">
                          <a14:useLocalDpi xmlns:a14="http://schemas.microsoft.com/office/drawing/2010/main" val="0"/>
                        </a:ext>
                      </a:extLst>
                    </a:blip>
                    <a:srcRect l="36355" t="19472" r="22391" b="21987"/>
                    <a:stretch/>
                  </pic:blipFill>
                  <pic:spPr bwMode="auto">
                    <a:xfrm>
                      <a:off x="0" y="0"/>
                      <a:ext cx="3853869" cy="3074394"/>
                    </a:xfrm>
                    <a:prstGeom prst="rect">
                      <a:avLst/>
                    </a:prstGeom>
                    <a:noFill/>
                    <a:ln>
                      <a:noFill/>
                    </a:ln>
                    <a:extLst>
                      <a:ext uri="{53640926-AAD7-44D8-BBD7-CCE9431645EC}">
                        <a14:shadowObscured xmlns:a14="http://schemas.microsoft.com/office/drawing/2010/main"/>
                      </a:ext>
                    </a:extLst>
                  </pic:spPr>
                </pic:pic>
              </a:graphicData>
            </a:graphic>
          </wp:inline>
        </w:drawing>
      </w:r>
      <w:bookmarkEnd w:id="0"/>
    </w:p>
    <w:p w14:paraId="5E3F7EB9" w14:textId="77777777" w:rsidR="00505FAB" w:rsidRPr="00960034" w:rsidRDefault="00505FAB" w:rsidP="003E1FA8">
      <w:pPr>
        <w:tabs>
          <w:tab w:val="left" w:pos="1092"/>
        </w:tabs>
        <w:rPr>
          <w:rFonts w:ascii="Times New Roman" w:hAnsi="Times New Roman" w:cs="Times New Roman"/>
        </w:rPr>
      </w:pPr>
    </w:p>
    <w:sectPr w:rsidR="00505FAB" w:rsidRPr="00960034" w:rsidSect="00B210DA">
      <w:pgSz w:w="12240" w:h="15840"/>
      <w:pgMar w:top="1440" w:right="1440" w:bottom="1440" w:left="1440" w:header="708" w:footer="708" w:gutter="0"/>
      <w:cols w:space="708"/>
      <w:docGrid w:linePitch="40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DengXian">
    <w:panose1 w:val="02010600030101010101"/>
    <w:charset w:val="86"/>
    <w:family w:val="auto"/>
    <w:pitch w:val="variable"/>
    <w:sig w:usb0="A00002BF" w:usb1="38CF7CFA" w:usb2="00000016" w:usb3="00000000" w:csb0="0004000F" w:csb1="00000000"/>
  </w:font>
  <w:font w:name="Arial">
    <w:panose1 w:val="020B0604020202020204"/>
    <w:charset w:val="00"/>
    <w:family w:val="auto"/>
    <w:pitch w:val="variable"/>
    <w:sig w:usb0="E0002AFF" w:usb1="C0007843" w:usb2="00000009" w:usb3="00000000" w:csb0="000001FF" w:csb1="00000000"/>
  </w:font>
  <w:font w:name="DengXian Light">
    <w:panose1 w:val="02010600030101010101"/>
    <w:charset w:val="86"/>
    <w:family w:val="auto"/>
    <w:pitch w:val="variable"/>
    <w:sig w:usb0="A00002BF" w:usb1="38CF7CFA" w:usb2="00000016" w:usb3="00000000" w:csb0="0004000F" w:csb1="00000000"/>
  </w:font>
  <w:font w:name="Calibri Light">
    <w:panose1 w:val="020F0302020204030204"/>
    <w:charset w:val="00"/>
    <w:family w:val="auto"/>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D8B2D5E"/>
    <w:multiLevelType w:val="multilevel"/>
    <w:tmpl w:val="5316FB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4"/>
  <w:proofState w:spelling="clean" w:grammar="clean"/>
  <w:defaultTabStop w:val="720"/>
  <w:characterSpacingControl w:val="doNotCompress"/>
  <w:savePreviewPicture/>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41AE2"/>
    <w:rsid w:val="00035B79"/>
    <w:rsid w:val="000922A6"/>
    <w:rsid w:val="00097F7A"/>
    <w:rsid w:val="000B6D4C"/>
    <w:rsid w:val="000D693D"/>
    <w:rsid w:val="00124593"/>
    <w:rsid w:val="001E43C2"/>
    <w:rsid w:val="00256CB7"/>
    <w:rsid w:val="00282B19"/>
    <w:rsid w:val="00287E84"/>
    <w:rsid w:val="0030346D"/>
    <w:rsid w:val="00352899"/>
    <w:rsid w:val="003C03E7"/>
    <w:rsid w:val="003E1FA8"/>
    <w:rsid w:val="00403C41"/>
    <w:rsid w:val="004B1C9C"/>
    <w:rsid w:val="00505FAB"/>
    <w:rsid w:val="005905BE"/>
    <w:rsid w:val="005A5D6A"/>
    <w:rsid w:val="005C2038"/>
    <w:rsid w:val="005D3306"/>
    <w:rsid w:val="006043E2"/>
    <w:rsid w:val="00605F0E"/>
    <w:rsid w:val="0063678F"/>
    <w:rsid w:val="00655C31"/>
    <w:rsid w:val="0065673D"/>
    <w:rsid w:val="007707F2"/>
    <w:rsid w:val="0079103A"/>
    <w:rsid w:val="007A11D4"/>
    <w:rsid w:val="007F3BB5"/>
    <w:rsid w:val="008A01EC"/>
    <w:rsid w:val="008C426E"/>
    <w:rsid w:val="008D0569"/>
    <w:rsid w:val="008D5E17"/>
    <w:rsid w:val="009368AC"/>
    <w:rsid w:val="00960034"/>
    <w:rsid w:val="00966459"/>
    <w:rsid w:val="00974887"/>
    <w:rsid w:val="009B4C70"/>
    <w:rsid w:val="00A325C8"/>
    <w:rsid w:val="00A52766"/>
    <w:rsid w:val="00A63833"/>
    <w:rsid w:val="00A64BDD"/>
    <w:rsid w:val="00A80360"/>
    <w:rsid w:val="00AE68BC"/>
    <w:rsid w:val="00B210DA"/>
    <w:rsid w:val="00B41274"/>
    <w:rsid w:val="00B81A16"/>
    <w:rsid w:val="00BB5A90"/>
    <w:rsid w:val="00BB7DB1"/>
    <w:rsid w:val="00BC0DDD"/>
    <w:rsid w:val="00BE5F61"/>
    <w:rsid w:val="00D118EE"/>
    <w:rsid w:val="00D41AE2"/>
    <w:rsid w:val="00D53269"/>
    <w:rsid w:val="00D66196"/>
    <w:rsid w:val="00D66E31"/>
    <w:rsid w:val="00DB0830"/>
    <w:rsid w:val="00DB5FDC"/>
    <w:rsid w:val="00E61B43"/>
    <w:rsid w:val="00EB2958"/>
    <w:rsid w:val="00EF6D1B"/>
    <w:rsid w:val="00F72D36"/>
    <w:rsid w:val="00F85DF1"/>
    <w:rsid w:val="00F8773A"/>
    <w:rsid w:val="00F96ACD"/>
    <w:rsid w:val="00FB2474"/>
    <w:rsid w:val="00FF612A"/>
  </w:rsids>
  <m:mathPr>
    <m:mathFont m:val="Cambria Math"/>
    <m:brkBin m:val="before"/>
    <m:brkBinSub m:val="--"/>
    <m:smallFrac m:val="0"/>
    <m:dispDef/>
    <m:lMargin m:val="0"/>
    <m:rMargin m:val="0"/>
    <m:defJc m:val="centerGroup"/>
    <m:wrapIndent m:val="1440"/>
    <m:intLim m:val="subSup"/>
    <m:naryLim m:val="undOvr"/>
  </m:mathPr>
  <w:themeFontLang w:val="en-US" w:eastAsia="zh-CN" w:bidi="x-none"/>
  <w:clrSchemeMapping w:bg1="light1" w:t1="dark1" w:bg2="light2" w:t2="dark2" w:accent1="accent1" w:accent2="accent2" w:accent3="accent3" w:accent4="accent4" w:accent5="accent5" w:accent6="accent6" w:hyperlink="hyperlink" w:followedHyperlink="followedHyperlink"/>
  <w:decimalSymbol w:val="."/>
  <w:listSeparator w:val=","/>
  <w14:docId w14:val="24E616DE"/>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BB7DB1"/>
    <w:pPr>
      <w:spacing w:before="100" w:beforeAutospacing="1" w:after="100" w:afterAutospacing="1"/>
    </w:pPr>
    <w:rPr>
      <w:rFonts w:ascii="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5176888">
      <w:bodyDiv w:val="1"/>
      <w:marLeft w:val="0"/>
      <w:marRight w:val="0"/>
      <w:marTop w:val="0"/>
      <w:marBottom w:val="0"/>
      <w:divBdr>
        <w:top w:val="none" w:sz="0" w:space="0" w:color="auto"/>
        <w:left w:val="none" w:sz="0" w:space="0" w:color="auto"/>
        <w:bottom w:val="none" w:sz="0" w:space="0" w:color="auto"/>
        <w:right w:val="none" w:sz="0" w:space="0" w:color="auto"/>
      </w:divBdr>
    </w:div>
    <w:div w:id="397752863">
      <w:bodyDiv w:val="1"/>
      <w:marLeft w:val="0"/>
      <w:marRight w:val="0"/>
      <w:marTop w:val="0"/>
      <w:marBottom w:val="0"/>
      <w:divBdr>
        <w:top w:val="none" w:sz="0" w:space="0" w:color="auto"/>
        <w:left w:val="none" w:sz="0" w:space="0" w:color="auto"/>
        <w:bottom w:val="none" w:sz="0" w:space="0" w:color="auto"/>
        <w:right w:val="none" w:sz="0" w:space="0" w:color="auto"/>
      </w:divBdr>
    </w:div>
    <w:div w:id="672025143">
      <w:bodyDiv w:val="1"/>
      <w:marLeft w:val="0"/>
      <w:marRight w:val="0"/>
      <w:marTop w:val="0"/>
      <w:marBottom w:val="0"/>
      <w:divBdr>
        <w:top w:val="none" w:sz="0" w:space="0" w:color="auto"/>
        <w:left w:val="none" w:sz="0" w:space="0" w:color="auto"/>
        <w:bottom w:val="none" w:sz="0" w:space="0" w:color="auto"/>
        <w:right w:val="none" w:sz="0" w:space="0" w:color="auto"/>
      </w:divBdr>
    </w:div>
    <w:div w:id="858853330">
      <w:bodyDiv w:val="1"/>
      <w:marLeft w:val="0"/>
      <w:marRight w:val="0"/>
      <w:marTop w:val="0"/>
      <w:marBottom w:val="0"/>
      <w:divBdr>
        <w:top w:val="none" w:sz="0" w:space="0" w:color="auto"/>
        <w:left w:val="none" w:sz="0" w:space="0" w:color="auto"/>
        <w:bottom w:val="none" w:sz="0" w:space="0" w:color="auto"/>
        <w:right w:val="none" w:sz="0" w:space="0" w:color="auto"/>
      </w:divBdr>
    </w:div>
    <w:div w:id="911738260">
      <w:bodyDiv w:val="1"/>
      <w:marLeft w:val="0"/>
      <w:marRight w:val="0"/>
      <w:marTop w:val="0"/>
      <w:marBottom w:val="0"/>
      <w:divBdr>
        <w:top w:val="none" w:sz="0" w:space="0" w:color="auto"/>
        <w:left w:val="none" w:sz="0" w:space="0" w:color="auto"/>
        <w:bottom w:val="none" w:sz="0" w:space="0" w:color="auto"/>
        <w:right w:val="none" w:sz="0" w:space="0" w:color="auto"/>
      </w:divBdr>
    </w:div>
    <w:div w:id="968901381">
      <w:bodyDiv w:val="1"/>
      <w:marLeft w:val="0"/>
      <w:marRight w:val="0"/>
      <w:marTop w:val="0"/>
      <w:marBottom w:val="0"/>
      <w:divBdr>
        <w:top w:val="none" w:sz="0" w:space="0" w:color="auto"/>
        <w:left w:val="none" w:sz="0" w:space="0" w:color="auto"/>
        <w:bottom w:val="none" w:sz="0" w:space="0" w:color="auto"/>
        <w:right w:val="none" w:sz="0" w:space="0" w:color="auto"/>
      </w:divBdr>
    </w:div>
    <w:div w:id="1002971180">
      <w:bodyDiv w:val="1"/>
      <w:marLeft w:val="0"/>
      <w:marRight w:val="0"/>
      <w:marTop w:val="0"/>
      <w:marBottom w:val="0"/>
      <w:divBdr>
        <w:top w:val="none" w:sz="0" w:space="0" w:color="auto"/>
        <w:left w:val="none" w:sz="0" w:space="0" w:color="auto"/>
        <w:bottom w:val="none" w:sz="0" w:space="0" w:color="auto"/>
        <w:right w:val="none" w:sz="0" w:space="0" w:color="auto"/>
      </w:divBdr>
    </w:div>
    <w:div w:id="1027679664">
      <w:bodyDiv w:val="1"/>
      <w:marLeft w:val="0"/>
      <w:marRight w:val="0"/>
      <w:marTop w:val="0"/>
      <w:marBottom w:val="0"/>
      <w:divBdr>
        <w:top w:val="none" w:sz="0" w:space="0" w:color="auto"/>
        <w:left w:val="none" w:sz="0" w:space="0" w:color="auto"/>
        <w:bottom w:val="none" w:sz="0" w:space="0" w:color="auto"/>
        <w:right w:val="none" w:sz="0" w:space="0" w:color="auto"/>
      </w:divBdr>
    </w:div>
    <w:div w:id="1293557675">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fontTable" Target="fontTable.xml"/><Relationship Id="rId12"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jpeg"/><Relationship Id="rId9" Type="http://schemas.openxmlformats.org/officeDocument/2006/relationships/chart" Target="charts/chart1.xml"/><Relationship Id="rId10" Type="http://schemas.openxmlformats.org/officeDocument/2006/relationships/image" Target="media/image5.png"/></Relationships>
</file>

<file path=word/charts/_rels/chart1.xml.rels><?xml version="1.0" encoding="UTF-8" standalone="yes"?>
<Relationships xmlns="http://schemas.openxmlformats.org/package/2006/relationships"><Relationship Id="rId1" Type="http://schemas.microsoft.com/office/2011/relationships/chartStyle" Target="style1.xml"/><Relationship Id="rId2" Type="http://schemas.microsoft.com/office/2011/relationships/chartColorStyle" Target="colors1.xml"/><Relationship Id="rId3" Type="http://schemas.openxmlformats.org/officeDocument/2006/relationships/oleObject" Target="file:////Users/student/Desktop/PotvsIMUFinalTest.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Force</a:t>
            </a:r>
            <a:r>
              <a:rPr lang="en-US" baseline="0"/>
              <a:t> vs Anglular Displacement</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v>Potentiometer</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Sheet1!$C$2:$C$301</c:f>
              <c:numCache>
                <c:formatCode>General</c:formatCode>
                <c:ptCount val="300"/>
                <c:pt idx="0">
                  <c:v>0.0</c:v>
                </c:pt>
                <c:pt idx="1">
                  <c:v>0.0</c:v>
                </c:pt>
                <c:pt idx="2">
                  <c:v>0.0</c:v>
                </c:pt>
                <c:pt idx="3">
                  <c:v>0.0</c:v>
                </c:pt>
                <c:pt idx="4">
                  <c:v>-0.0199999999999996</c:v>
                </c:pt>
                <c:pt idx="5">
                  <c:v>-0.0199999999999996</c:v>
                </c:pt>
                <c:pt idx="6">
                  <c:v>-0.00999999999999978</c:v>
                </c:pt>
                <c:pt idx="7">
                  <c:v>-0.00999999999999978</c:v>
                </c:pt>
                <c:pt idx="8">
                  <c:v>-0.00999999999999978</c:v>
                </c:pt>
                <c:pt idx="9">
                  <c:v>-0.00999999999999978</c:v>
                </c:pt>
                <c:pt idx="10">
                  <c:v>0.0</c:v>
                </c:pt>
                <c:pt idx="11">
                  <c:v>0.0200000000000005</c:v>
                </c:pt>
                <c:pt idx="12">
                  <c:v>0.0200000000000005</c:v>
                </c:pt>
                <c:pt idx="13">
                  <c:v>0.0100000000000007</c:v>
                </c:pt>
                <c:pt idx="14">
                  <c:v>-0.00999999999999978</c:v>
                </c:pt>
                <c:pt idx="15">
                  <c:v>-0.00999999999999978</c:v>
                </c:pt>
                <c:pt idx="16">
                  <c:v>-0.0199999999999996</c:v>
                </c:pt>
                <c:pt idx="17">
                  <c:v>-0.00999999999999978</c:v>
                </c:pt>
                <c:pt idx="18">
                  <c:v>0.0100000000000007</c:v>
                </c:pt>
                <c:pt idx="19">
                  <c:v>0.0200000000000005</c:v>
                </c:pt>
                <c:pt idx="20">
                  <c:v>0.0499999999999998</c:v>
                </c:pt>
                <c:pt idx="21">
                  <c:v>0.0300000000000002</c:v>
                </c:pt>
                <c:pt idx="22">
                  <c:v>0.0100000000000007</c:v>
                </c:pt>
                <c:pt idx="23">
                  <c:v>0.0100000000000007</c:v>
                </c:pt>
                <c:pt idx="24">
                  <c:v>0.0</c:v>
                </c:pt>
                <c:pt idx="25">
                  <c:v>-0.00999999999999978</c:v>
                </c:pt>
                <c:pt idx="26">
                  <c:v>-0.0199999999999996</c:v>
                </c:pt>
                <c:pt idx="27">
                  <c:v>-0.0199999999999996</c:v>
                </c:pt>
                <c:pt idx="28">
                  <c:v>-0.00999999999999978</c:v>
                </c:pt>
                <c:pt idx="29">
                  <c:v>-0.00999999999999978</c:v>
                </c:pt>
                <c:pt idx="30">
                  <c:v>0.0</c:v>
                </c:pt>
                <c:pt idx="31">
                  <c:v>0.0300000000000002</c:v>
                </c:pt>
                <c:pt idx="32">
                  <c:v>0.0300000000000002</c:v>
                </c:pt>
                <c:pt idx="33">
                  <c:v>0.0200000000000005</c:v>
                </c:pt>
                <c:pt idx="34">
                  <c:v>-0.0800000000000001</c:v>
                </c:pt>
                <c:pt idx="35">
                  <c:v>-0.12</c:v>
                </c:pt>
                <c:pt idx="36">
                  <c:v>-0.12</c:v>
                </c:pt>
                <c:pt idx="37">
                  <c:v>-0.0699999999999994</c:v>
                </c:pt>
                <c:pt idx="38">
                  <c:v>-0.0499999999999998</c:v>
                </c:pt>
                <c:pt idx="39">
                  <c:v>-0.0299999999999994</c:v>
                </c:pt>
                <c:pt idx="40">
                  <c:v>-0.04</c:v>
                </c:pt>
                <c:pt idx="41">
                  <c:v>-0.0299999999999994</c:v>
                </c:pt>
                <c:pt idx="42">
                  <c:v>-0.0299999999999994</c:v>
                </c:pt>
                <c:pt idx="43">
                  <c:v>-0.04</c:v>
                </c:pt>
                <c:pt idx="44">
                  <c:v>-0.0299999999999994</c:v>
                </c:pt>
                <c:pt idx="45">
                  <c:v>-0.0299999999999994</c:v>
                </c:pt>
                <c:pt idx="46">
                  <c:v>-0.00999999999999978</c:v>
                </c:pt>
                <c:pt idx="47">
                  <c:v>0.0200000000000005</c:v>
                </c:pt>
                <c:pt idx="48">
                  <c:v>0.0800000000000001</c:v>
                </c:pt>
                <c:pt idx="49">
                  <c:v>0.11</c:v>
                </c:pt>
                <c:pt idx="50">
                  <c:v>0.15</c:v>
                </c:pt>
                <c:pt idx="51">
                  <c:v>0.19</c:v>
                </c:pt>
                <c:pt idx="52">
                  <c:v>0.2</c:v>
                </c:pt>
                <c:pt idx="53">
                  <c:v>0.23</c:v>
                </c:pt>
                <c:pt idx="54">
                  <c:v>0.29</c:v>
                </c:pt>
                <c:pt idx="55">
                  <c:v>0.39</c:v>
                </c:pt>
                <c:pt idx="56">
                  <c:v>0.55</c:v>
                </c:pt>
                <c:pt idx="57">
                  <c:v>0.78</c:v>
                </c:pt>
                <c:pt idx="58">
                  <c:v>1.07</c:v>
                </c:pt>
                <c:pt idx="59">
                  <c:v>1.35</c:v>
                </c:pt>
                <c:pt idx="60">
                  <c:v>1.720000000000001</c:v>
                </c:pt>
                <c:pt idx="61">
                  <c:v>2.11</c:v>
                </c:pt>
                <c:pt idx="62">
                  <c:v>2.48</c:v>
                </c:pt>
                <c:pt idx="63">
                  <c:v>2.840000000000001</c:v>
                </c:pt>
                <c:pt idx="64">
                  <c:v>3.240000000000001</c:v>
                </c:pt>
                <c:pt idx="65">
                  <c:v>3.64</c:v>
                </c:pt>
                <c:pt idx="66">
                  <c:v>3.990000000000001</c:v>
                </c:pt>
                <c:pt idx="67">
                  <c:v>4.28</c:v>
                </c:pt>
                <c:pt idx="68">
                  <c:v>4.569999999999998</c:v>
                </c:pt>
                <c:pt idx="69">
                  <c:v>4.840000000000001</c:v>
                </c:pt>
                <c:pt idx="70">
                  <c:v>5.069999999999998</c:v>
                </c:pt>
                <c:pt idx="71">
                  <c:v>5.250000000000001</c:v>
                </c:pt>
                <c:pt idx="72">
                  <c:v>5.47</c:v>
                </c:pt>
                <c:pt idx="73">
                  <c:v>5.689999999999999</c:v>
                </c:pt>
                <c:pt idx="74">
                  <c:v>5.859999999999999</c:v>
                </c:pt>
                <c:pt idx="75">
                  <c:v>6.05</c:v>
                </c:pt>
                <c:pt idx="76">
                  <c:v>6.250000000000001</c:v>
                </c:pt>
                <c:pt idx="77">
                  <c:v>6.399999999999999</c:v>
                </c:pt>
                <c:pt idx="78">
                  <c:v>6.609999999999999</c:v>
                </c:pt>
                <c:pt idx="79">
                  <c:v>6.830000000000001</c:v>
                </c:pt>
                <c:pt idx="80">
                  <c:v>7.02</c:v>
                </c:pt>
                <c:pt idx="81">
                  <c:v>7.2</c:v>
                </c:pt>
                <c:pt idx="82">
                  <c:v>7.39</c:v>
                </c:pt>
                <c:pt idx="83">
                  <c:v>7.569999999999998</c:v>
                </c:pt>
                <c:pt idx="84">
                  <c:v>7.750000000000001</c:v>
                </c:pt>
                <c:pt idx="85">
                  <c:v>7.87</c:v>
                </c:pt>
                <c:pt idx="86">
                  <c:v>8.060000000000002</c:v>
                </c:pt>
                <c:pt idx="87">
                  <c:v>8.27</c:v>
                </c:pt>
                <c:pt idx="88">
                  <c:v>8.510000000000001</c:v>
                </c:pt>
                <c:pt idx="89">
                  <c:v>8.760000000000001</c:v>
                </c:pt>
                <c:pt idx="90">
                  <c:v>9.18</c:v>
                </c:pt>
                <c:pt idx="91">
                  <c:v>9.59</c:v>
                </c:pt>
                <c:pt idx="92">
                  <c:v>9.85</c:v>
                </c:pt>
                <c:pt idx="93">
                  <c:v>10.1</c:v>
                </c:pt>
                <c:pt idx="94">
                  <c:v>10.37</c:v>
                </c:pt>
                <c:pt idx="95">
                  <c:v>10.67</c:v>
                </c:pt>
                <c:pt idx="96">
                  <c:v>11.07</c:v>
                </c:pt>
                <c:pt idx="97">
                  <c:v>11.3</c:v>
                </c:pt>
                <c:pt idx="98">
                  <c:v>11.45</c:v>
                </c:pt>
                <c:pt idx="99">
                  <c:v>11.77</c:v>
                </c:pt>
                <c:pt idx="100">
                  <c:v>12.02</c:v>
                </c:pt>
                <c:pt idx="101">
                  <c:v>12.26</c:v>
                </c:pt>
                <c:pt idx="102">
                  <c:v>12.47</c:v>
                </c:pt>
                <c:pt idx="103">
                  <c:v>12.63</c:v>
                </c:pt>
                <c:pt idx="104">
                  <c:v>12.83</c:v>
                </c:pt>
                <c:pt idx="105">
                  <c:v>13.14</c:v>
                </c:pt>
                <c:pt idx="106">
                  <c:v>13.32</c:v>
                </c:pt>
                <c:pt idx="107">
                  <c:v>13.57</c:v>
                </c:pt>
                <c:pt idx="108">
                  <c:v>13.77</c:v>
                </c:pt>
                <c:pt idx="109">
                  <c:v>13.91</c:v>
                </c:pt>
                <c:pt idx="110">
                  <c:v>14.12</c:v>
                </c:pt>
                <c:pt idx="111">
                  <c:v>14.33</c:v>
                </c:pt>
                <c:pt idx="112">
                  <c:v>14.5</c:v>
                </c:pt>
                <c:pt idx="113">
                  <c:v>14.65</c:v>
                </c:pt>
                <c:pt idx="114">
                  <c:v>14.86</c:v>
                </c:pt>
                <c:pt idx="115">
                  <c:v>15.17</c:v>
                </c:pt>
                <c:pt idx="116">
                  <c:v>15.34</c:v>
                </c:pt>
                <c:pt idx="117">
                  <c:v>15.52</c:v>
                </c:pt>
                <c:pt idx="118">
                  <c:v>15.67</c:v>
                </c:pt>
                <c:pt idx="119">
                  <c:v>15.82</c:v>
                </c:pt>
                <c:pt idx="120">
                  <c:v>15.99</c:v>
                </c:pt>
                <c:pt idx="121">
                  <c:v>16.15</c:v>
                </c:pt>
                <c:pt idx="122">
                  <c:v>16.28</c:v>
                </c:pt>
                <c:pt idx="123">
                  <c:v>16.44</c:v>
                </c:pt>
                <c:pt idx="124">
                  <c:v>16.56</c:v>
                </c:pt>
                <c:pt idx="125">
                  <c:v>16.72</c:v>
                </c:pt>
                <c:pt idx="126">
                  <c:v>16.89</c:v>
                </c:pt>
                <c:pt idx="127">
                  <c:v>17.08</c:v>
                </c:pt>
                <c:pt idx="128">
                  <c:v>17.27</c:v>
                </c:pt>
                <c:pt idx="129">
                  <c:v>17.45</c:v>
                </c:pt>
                <c:pt idx="130">
                  <c:v>17.59</c:v>
                </c:pt>
                <c:pt idx="131">
                  <c:v>17.71</c:v>
                </c:pt>
                <c:pt idx="132">
                  <c:v>17.79</c:v>
                </c:pt>
                <c:pt idx="133">
                  <c:v>17.88</c:v>
                </c:pt>
                <c:pt idx="134">
                  <c:v>17.99</c:v>
                </c:pt>
                <c:pt idx="135">
                  <c:v>18.11</c:v>
                </c:pt>
                <c:pt idx="136">
                  <c:v>18.25</c:v>
                </c:pt>
                <c:pt idx="137">
                  <c:v>18.43</c:v>
                </c:pt>
                <c:pt idx="138">
                  <c:v>18.62</c:v>
                </c:pt>
                <c:pt idx="139">
                  <c:v>18.81</c:v>
                </c:pt>
                <c:pt idx="140">
                  <c:v>18.99</c:v>
                </c:pt>
                <c:pt idx="141">
                  <c:v>19.2</c:v>
                </c:pt>
                <c:pt idx="142">
                  <c:v>19.41</c:v>
                </c:pt>
                <c:pt idx="143">
                  <c:v>19.65</c:v>
                </c:pt>
                <c:pt idx="144">
                  <c:v>19.89</c:v>
                </c:pt>
                <c:pt idx="145">
                  <c:v>20.2</c:v>
                </c:pt>
                <c:pt idx="146">
                  <c:v>20.4</c:v>
                </c:pt>
                <c:pt idx="147">
                  <c:v>20.49</c:v>
                </c:pt>
                <c:pt idx="148">
                  <c:v>20.63</c:v>
                </c:pt>
                <c:pt idx="149">
                  <c:v>20.75</c:v>
                </c:pt>
                <c:pt idx="150">
                  <c:v>20.81</c:v>
                </c:pt>
                <c:pt idx="151">
                  <c:v>20.82</c:v>
                </c:pt>
                <c:pt idx="152">
                  <c:v>20.82</c:v>
                </c:pt>
                <c:pt idx="153">
                  <c:v>20.77</c:v>
                </c:pt>
                <c:pt idx="154">
                  <c:v>20.7</c:v>
                </c:pt>
                <c:pt idx="155">
                  <c:v>20.64</c:v>
                </c:pt>
                <c:pt idx="156">
                  <c:v>20.56</c:v>
                </c:pt>
                <c:pt idx="157">
                  <c:v>20.44</c:v>
                </c:pt>
                <c:pt idx="158">
                  <c:v>20.32</c:v>
                </c:pt>
                <c:pt idx="159">
                  <c:v>20.18</c:v>
                </c:pt>
                <c:pt idx="160">
                  <c:v>20.02</c:v>
                </c:pt>
                <c:pt idx="161">
                  <c:v>19.83</c:v>
                </c:pt>
                <c:pt idx="162">
                  <c:v>19.55</c:v>
                </c:pt>
                <c:pt idx="163">
                  <c:v>19.23</c:v>
                </c:pt>
                <c:pt idx="164">
                  <c:v>18.87</c:v>
                </c:pt>
                <c:pt idx="165">
                  <c:v>18.37</c:v>
                </c:pt>
                <c:pt idx="166">
                  <c:v>17.87</c:v>
                </c:pt>
                <c:pt idx="167">
                  <c:v>17.39</c:v>
                </c:pt>
                <c:pt idx="168">
                  <c:v>16.97</c:v>
                </c:pt>
                <c:pt idx="169">
                  <c:v>16.46</c:v>
                </c:pt>
                <c:pt idx="170">
                  <c:v>15.95</c:v>
                </c:pt>
                <c:pt idx="171">
                  <c:v>15.45</c:v>
                </c:pt>
                <c:pt idx="172">
                  <c:v>14.99</c:v>
                </c:pt>
                <c:pt idx="173">
                  <c:v>14.47</c:v>
                </c:pt>
                <c:pt idx="174">
                  <c:v>13.94</c:v>
                </c:pt>
                <c:pt idx="175">
                  <c:v>13.46</c:v>
                </c:pt>
                <c:pt idx="176">
                  <c:v>12.97</c:v>
                </c:pt>
                <c:pt idx="177">
                  <c:v>12.52</c:v>
                </c:pt>
                <c:pt idx="178">
                  <c:v>12.01</c:v>
                </c:pt>
                <c:pt idx="179">
                  <c:v>11.49</c:v>
                </c:pt>
                <c:pt idx="180">
                  <c:v>11.06</c:v>
                </c:pt>
                <c:pt idx="181">
                  <c:v>10.56</c:v>
                </c:pt>
                <c:pt idx="182">
                  <c:v>10.06</c:v>
                </c:pt>
                <c:pt idx="183">
                  <c:v>9.52</c:v>
                </c:pt>
                <c:pt idx="184">
                  <c:v>9.060000000000002</c:v>
                </c:pt>
                <c:pt idx="185">
                  <c:v>8.580000000000001</c:v>
                </c:pt>
                <c:pt idx="186">
                  <c:v>8.060000000000002</c:v>
                </c:pt>
                <c:pt idx="187">
                  <c:v>7.569999999999998</c:v>
                </c:pt>
                <c:pt idx="188">
                  <c:v>7.13</c:v>
                </c:pt>
                <c:pt idx="189">
                  <c:v>6.66</c:v>
                </c:pt>
                <c:pt idx="190">
                  <c:v>6.149999999999999</c:v>
                </c:pt>
                <c:pt idx="191">
                  <c:v>5.7</c:v>
                </c:pt>
                <c:pt idx="192">
                  <c:v>5.3</c:v>
                </c:pt>
                <c:pt idx="193">
                  <c:v>4.87</c:v>
                </c:pt>
                <c:pt idx="194">
                  <c:v>4.45</c:v>
                </c:pt>
                <c:pt idx="195">
                  <c:v>3.990000000000001</c:v>
                </c:pt>
                <c:pt idx="196">
                  <c:v>3.56</c:v>
                </c:pt>
                <c:pt idx="197">
                  <c:v>3.2</c:v>
                </c:pt>
                <c:pt idx="198">
                  <c:v>2.79</c:v>
                </c:pt>
                <c:pt idx="199">
                  <c:v>2.420000000000001</c:v>
                </c:pt>
                <c:pt idx="200">
                  <c:v>2.080000000000001</c:v>
                </c:pt>
                <c:pt idx="201">
                  <c:v>1.75</c:v>
                </c:pt>
                <c:pt idx="202">
                  <c:v>1.4</c:v>
                </c:pt>
                <c:pt idx="203">
                  <c:v>1.06</c:v>
                </c:pt>
                <c:pt idx="204">
                  <c:v>0.74</c:v>
                </c:pt>
                <c:pt idx="205">
                  <c:v>-2.1</c:v>
                </c:pt>
                <c:pt idx="206">
                  <c:v>-2.29</c:v>
                </c:pt>
                <c:pt idx="207">
                  <c:v>-1.46</c:v>
                </c:pt>
                <c:pt idx="208">
                  <c:v>-1.45</c:v>
                </c:pt>
                <c:pt idx="209">
                  <c:v>-1.89</c:v>
                </c:pt>
                <c:pt idx="210">
                  <c:v>-2.01</c:v>
                </c:pt>
                <c:pt idx="211">
                  <c:v>-2.23</c:v>
                </c:pt>
              </c:numCache>
            </c:numRef>
          </c:xVal>
          <c:yVal>
            <c:numRef>
              <c:f>Sheet1!$G$2:$G$301</c:f>
              <c:numCache>
                <c:formatCode>General</c:formatCode>
                <c:ptCount val="300"/>
                <c:pt idx="0">
                  <c:v>150.0</c:v>
                </c:pt>
                <c:pt idx="1">
                  <c:v>151.0</c:v>
                </c:pt>
                <c:pt idx="2">
                  <c:v>151.0</c:v>
                </c:pt>
                <c:pt idx="3">
                  <c:v>148.0</c:v>
                </c:pt>
                <c:pt idx="4">
                  <c:v>151.0</c:v>
                </c:pt>
                <c:pt idx="5">
                  <c:v>148.0</c:v>
                </c:pt>
                <c:pt idx="6">
                  <c:v>147.0</c:v>
                </c:pt>
                <c:pt idx="7">
                  <c:v>141.0</c:v>
                </c:pt>
                <c:pt idx="8">
                  <c:v>151.0</c:v>
                </c:pt>
                <c:pt idx="9">
                  <c:v>155.0</c:v>
                </c:pt>
                <c:pt idx="10">
                  <c:v>154.0</c:v>
                </c:pt>
                <c:pt idx="11">
                  <c:v>152.0</c:v>
                </c:pt>
                <c:pt idx="12">
                  <c:v>153.0</c:v>
                </c:pt>
                <c:pt idx="13">
                  <c:v>154.0</c:v>
                </c:pt>
                <c:pt idx="14">
                  <c:v>157.0</c:v>
                </c:pt>
                <c:pt idx="15">
                  <c:v>159.0</c:v>
                </c:pt>
                <c:pt idx="16">
                  <c:v>143.0</c:v>
                </c:pt>
                <c:pt idx="17">
                  <c:v>154.0</c:v>
                </c:pt>
                <c:pt idx="18">
                  <c:v>158.0</c:v>
                </c:pt>
                <c:pt idx="19">
                  <c:v>155.0</c:v>
                </c:pt>
                <c:pt idx="20">
                  <c:v>148.0</c:v>
                </c:pt>
                <c:pt idx="21">
                  <c:v>148.0</c:v>
                </c:pt>
                <c:pt idx="22">
                  <c:v>151.0</c:v>
                </c:pt>
                <c:pt idx="23">
                  <c:v>145.0</c:v>
                </c:pt>
                <c:pt idx="24">
                  <c:v>165.0</c:v>
                </c:pt>
                <c:pt idx="25">
                  <c:v>155.0</c:v>
                </c:pt>
                <c:pt idx="26">
                  <c:v>155.0</c:v>
                </c:pt>
                <c:pt idx="27">
                  <c:v>149.0</c:v>
                </c:pt>
                <c:pt idx="28">
                  <c:v>150.0</c:v>
                </c:pt>
                <c:pt idx="29">
                  <c:v>144.0</c:v>
                </c:pt>
                <c:pt idx="30">
                  <c:v>156.0</c:v>
                </c:pt>
                <c:pt idx="31">
                  <c:v>156.0</c:v>
                </c:pt>
                <c:pt idx="32">
                  <c:v>160.0</c:v>
                </c:pt>
                <c:pt idx="33">
                  <c:v>164.0</c:v>
                </c:pt>
                <c:pt idx="34">
                  <c:v>162.0</c:v>
                </c:pt>
                <c:pt idx="35">
                  <c:v>155.0</c:v>
                </c:pt>
                <c:pt idx="36">
                  <c:v>174.0</c:v>
                </c:pt>
                <c:pt idx="37">
                  <c:v>193.0</c:v>
                </c:pt>
                <c:pt idx="38">
                  <c:v>186.0</c:v>
                </c:pt>
                <c:pt idx="39">
                  <c:v>187.0</c:v>
                </c:pt>
                <c:pt idx="40">
                  <c:v>207.0</c:v>
                </c:pt>
                <c:pt idx="41">
                  <c:v>210.0</c:v>
                </c:pt>
                <c:pt idx="42">
                  <c:v>200.0</c:v>
                </c:pt>
                <c:pt idx="43">
                  <c:v>236.0</c:v>
                </c:pt>
                <c:pt idx="44">
                  <c:v>259.0</c:v>
                </c:pt>
                <c:pt idx="45">
                  <c:v>270.0</c:v>
                </c:pt>
                <c:pt idx="46">
                  <c:v>284.0</c:v>
                </c:pt>
                <c:pt idx="47">
                  <c:v>303.0</c:v>
                </c:pt>
                <c:pt idx="48">
                  <c:v>323.0</c:v>
                </c:pt>
                <c:pt idx="49">
                  <c:v>346.0</c:v>
                </c:pt>
                <c:pt idx="50">
                  <c:v>357.0</c:v>
                </c:pt>
                <c:pt idx="51">
                  <c:v>370.0</c:v>
                </c:pt>
                <c:pt idx="52">
                  <c:v>384.0</c:v>
                </c:pt>
                <c:pt idx="53">
                  <c:v>402.0</c:v>
                </c:pt>
                <c:pt idx="54">
                  <c:v>403.0</c:v>
                </c:pt>
                <c:pt idx="55">
                  <c:v>394.0</c:v>
                </c:pt>
                <c:pt idx="56">
                  <c:v>417.0</c:v>
                </c:pt>
                <c:pt idx="57">
                  <c:v>440.0</c:v>
                </c:pt>
                <c:pt idx="58">
                  <c:v>471.0</c:v>
                </c:pt>
                <c:pt idx="59">
                  <c:v>449.0</c:v>
                </c:pt>
                <c:pt idx="60">
                  <c:v>468.0</c:v>
                </c:pt>
                <c:pt idx="61">
                  <c:v>483.0</c:v>
                </c:pt>
                <c:pt idx="62">
                  <c:v>497.0</c:v>
                </c:pt>
                <c:pt idx="63">
                  <c:v>501.0</c:v>
                </c:pt>
                <c:pt idx="64">
                  <c:v>542.0</c:v>
                </c:pt>
                <c:pt idx="65">
                  <c:v>587.0</c:v>
                </c:pt>
                <c:pt idx="66">
                  <c:v>627.0</c:v>
                </c:pt>
                <c:pt idx="67">
                  <c:v>633.0</c:v>
                </c:pt>
                <c:pt idx="68">
                  <c:v>652.0</c:v>
                </c:pt>
                <c:pt idx="69">
                  <c:v>662.0</c:v>
                </c:pt>
                <c:pt idx="70">
                  <c:v>680.0</c:v>
                </c:pt>
                <c:pt idx="71">
                  <c:v>707.0</c:v>
                </c:pt>
                <c:pt idx="72">
                  <c:v>788.0</c:v>
                </c:pt>
                <c:pt idx="73">
                  <c:v>823.0</c:v>
                </c:pt>
                <c:pt idx="74">
                  <c:v>834.0</c:v>
                </c:pt>
                <c:pt idx="75">
                  <c:v>931.0</c:v>
                </c:pt>
                <c:pt idx="76">
                  <c:v>875.0</c:v>
                </c:pt>
                <c:pt idx="77">
                  <c:v>874.0</c:v>
                </c:pt>
                <c:pt idx="78">
                  <c:v>920.0</c:v>
                </c:pt>
                <c:pt idx="79">
                  <c:v>929.0</c:v>
                </c:pt>
                <c:pt idx="80">
                  <c:v>952.0</c:v>
                </c:pt>
                <c:pt idx="81">
                  <c:v>1035.0</c:v>
                </c:pt>
                <c:pt idx="82">
                  <c:v>1042.0</c:v>
                </c:pt>
                <c:pt idx="83">
                  <c:v>1067.0</c:v>
                </c:pt>
                <c:pt idx="84">
                  <c:v>1105.0</c:v>
                </c:pt>
                <c:pt idx="85">
                  <c:v>1061.0</c:v>
                </c:pt>
                <c:pt idx="86">
                  <c:v>1137.0</c:v>
                </c:pt>
                <c:pt idx="87">
                  <c:v>1110.0</c:v>
                </c:pt>
                <c:pt idx="88">
                  <c:v>1138.0</c:v>
                </c:pt>
                <c:pt idx="89">
                  <c:v>1177.0</c:v>
                </c:pt>
                <c:pt idx="90">
                  <c:v>1179.0</c:v>
                </c:pt>
                <c:pt idx="91">
                  <c:v>1211.0</c:v>
                </c:pt>
                <c:pt idx="92">
                  <c:v>1280.0</c:v>
                </c:pt>
                <c:pt idx="93">
                  <c:v>1323.0</c:v>
                </c:pt>
                <c:pt idx="94">
                  <c:v>1193.0</c:v>
                </c:pt>
                <c:pt idx="95">
                  <c:v>1352.0</c:v>
                </c:pt>
                <c:pt idx="96">
                  <c:v>1242.0</c:v>
                </c:pt>
                <c:pt idx="97">
                  <c:v>1321.0</c:v>
                </c:pt>
                <c:pt idx="98">
                  <c:v>1290.0</c:v>
                </c:pt>
                <c:pt idx="99">
                  <c:v>1251.0</c:v>
                </c:pt>
                <c:pt idx="100">
                  <c:v>1331.0</c:v>
                </c:pt>
                <c:pt idx="101">
                  <c:v>1448.0</c:v>
                </c:pt>
                <c:pt idx="102">
                  <c:v>1299.0</c:v>
                </c:pt>
                <c:pt idx="103">
                  <c:v>1494.0</c:v>
                </c:pt>
                <c:pt idx="104">
                  <c:v>1411.0</c:v>
                </c:pt>
                <c:pt idx="105">
                  <c:v>1542.0</c:v>
                </c:pt>
                <c:pt idx="106">
                  <c:v>1566.0</c:v>
                </c:pt>
                <c:pt idx="107">
                  <c:v>1579.0</c:v>
                </c:pt>
                <c:pt idx="108">
                  <c:v>1618.0</c:v>
                </c:pt>
                <c:pt idx="109">
                  <c:v>1644.0</c:v>
                </c:pt>
                <c:pt idx="110">
                  <c:v>1708.0</c:v>
                </c:pt>
                <c:pt idx="111">
                  <c:v>1931.0</c:v>
                </c:pt>
                <c:pt idx="112">
                  <c:v>1952.0</c:v>
                </c:pt>
                <c:pt idx="113">
                  <c:v>1953.0</c:v>
                </c:pt>
                <c:pt idx="114">
                  <c:v>1952.0</c:v>
                </c:pt>
                <c:pt idx="115">
                  <c:v>1979.0</c:v>
                </c:pt>
                <c:pt idx="116">
                  <c:v>1997.0</c:v>
                </c:pt>
                <c:pt idx="117">
                  <c:v>2062.0</c:v>
                </c:pt>
                <c:pt idx="118">
                  <c:v>2035.0</c:v>
                </c:pt>
                <c:pt idx="119">
                  <c:v>2054.0</c:v>
                </c:pt>
                <c:pt idx="120">
                  <c:v>2069.0</c:v>
                </c:pt>
                <c:pt idx="121">
                  <c:v>2073.0</c:v>
                </c:pt>
                <c:pt idx="122">
                  <c:v>2124.0</c:v>
                </c:pt>
                <c:pt idx="123">
                  <c:v>2157.0</c:v>
                </c:pt>
                <c:pt idx="124">
                  <c:v>2266.0</c:v>
                </c:pt>
                <c:pt idx="125">
                  <c:v>2383.0</c:v>
                </c:pt>
                <c:pt idx="126">
                  <c:v>2467.0</c:v>
                </c:pt>
                <c:pt idx="127">
                  <c:v>2574.0</c:v>
                </c:pt>
                <c:pt idx="128">
                  <c:v>2613.0</c:v>
                </c:pt>
                <c:pt idx="129">
                  <c:v>2609.0</c:v>
                </c:pt>
                <c:pt idx="130">
                  <c:v>2619.0</c:v>
                </c:pt>
                <c:pt idx="131">
                  <c:v>2595.0</c:v>
                </c:pt>
                <c:pt idx="132">
                  <c:v>2575.0</c:v>
                </c:pt>
                <c:pt idx="133">
                  <c:v>2561.0</c:v>
                </c:pt>
                <c:pt idx="134">
                  <c:v>2629.0</c:v>
                </c:pt>
                <c:pt idx="135">
                  <c:v>2611.0</c:v>
                </c:pt>
                <c:pt idx="136">
                  <c:v>2680.0</c:v>
                </c:pt>
                <c:pt idx="137">
                  <c:v>2696.0</c:v>
                </c:pt>
                <c:pt idx="138">
                  <c:v>2751.0</c:v>
                </c:pt>
                <c:pt idx="139">
                  <c:v>2789.0</c:v>
                </c:pt>
                <c:pt idx="140">
                  <c:v>2817.0</c:v>
                </c:pt>
                <c:pt idx="141">
                  <c:v>2778.0</c:v>
                </c:pt>
                <c:pt idx="142">
                  <c:v>2790.0</c:v>
                </c:pt>
                <c:pt idx="143">
                  <c:v>2734.0</c:v>
                </c:pt>
                <c:pt idx="144">
                  <c:v>2747.0</c:v>
                </c:pt>
                <c:pt idx="145">
                  <c:v>2877.0</c:v>
                </c:pt>
                <c:pt idx="146">
                  <c:v>3053.0</c:v>
                </c:pt>
                <c:pt idx="147">
                  <c:v>3268.0</c:v>
                </c:pt>
                <c:pt idx="148">
                  <c:v>3310.0</c:v>
                </c:pt>
                <c:pt idx="149">
                  <c:v>3378.0</c:v>
                </c:pt>
                <c:pt idx="150">
                  <c:v>3389.0</c:v>
                </c:pt>
                <c:pt idx="151">
                  <c:v>3364.0</c:v>
                </c:pt>
                <c:pt idx="152">
                  <c:v>3371.0</c:v>
                </c:pt>
                <c:pt idx="153">
                  <c:v>3333.0</c:v>
                </c:pt>
                <c:pt idx="154">
                  <c:v>3277.0</c:v>
                </c:pt>
                <c:pt idx="155">
                  <c:v>3201.0</c:v>
                </c:pt>
                <c:pt idx="156">
                  <c:v>3113.0</c:v>
                </c:pt>
                <c:pt idx="157">
                  <c:v>2999.0</c:v>
                </c:pt>
                <c:pt idx="158">
                  <c:v>2858.0</c:v>
                </c:pt>
                <c:pt idx="159">
                  <c:v>2725.0</c:v>
                </c:pt>
                <c:pt idx="160">
                  <c:v>2594.0</c:v>
                </c:pt>
                <c:pt idx="161">
                  <c:v>2400.0</c:v>
                </c:pt>
                <c:pt idx="162">
                  <c:v>2116.0</c:v>
                </c:pt>
                <c:pt idx="163">
                  <c:v>1873.0</c:v>
                </c:pt>
                <c:pt idx="164">
                  <c:v>1674.0</c:v>
                </c:pt>
                <c:pt idx="165">
                  <c:v>1538.0</c:v>
                </c:pt>
                <c:pt idx="166">
                  <c:v>1453.0</c:v>
                </c:pt>
                <c:pt idx="167">
                  <c:v>1363.0</c:v>
                </c:pt>
                <c:pt idx="168">
                  <c:v>1280.0</c:v>
                </c:pt>
                <c:pt idx="169">
                  <c:v>1222.0</c:v>
                </c:pt>
                <c:pt idx="170">
                  <c:v>1170.0</c:v>
                </c:pt>
                <c:pt idx="171">
                  <c:v>1147.0</c:v>
                </c:pt>
                <c:pt idx="172">
                  <c:v>1107.0</c:v>
                </c:pt>
                <c:pt idx="173">
                  <c:v>1025.0</c:v>
                </c:pt>
                <c:pt idx="174">
                  <c:v>988.0</c:v>
                </c:pt>
                <c:pt idx="175">
                  <c:v>960.0</c:v>
                </c:pt>
                <c:pt idx="176">
                  <c:v>930.0</c:v>
                </c:pt>
                <c:pt idx="177">
                  <c:v>897.0</c:v>
                </c:pt>
                <c:pt idx="178">
                  <c:v>859.0</c:v>
                </c:pt>
                <c:pt idx="179">
                  <c:v>843.0</c:v>
                </c:pt>
                <c:pt idx="180">
                  <c:v>807.0</c:v>
                </c:pt>
                <c:pt idx="181">
                  <c:v>770.0</c:v>
                </c:pt>
                <c:pt idx="182">
                  <c:v>770.0</c:v>
                </c:pt>
                <c:pt idx="183">
                  <c:v>720.0</c:v>
                </c:pt>
                <c:pt idx="184">
                  <c:v>708.0</c:v>
                </c:pt>
                <c:pt idx="185">
                  <c:v>645.0</c:v>
                </c:pt>
                <c:pt idx="186">
                  <c:v>660.0</c:v>
                </c:pt>
                <c:pt idx="187">
                  <c:v>629.0</c:v>
                </c:pt>
                <c:pt idx="188">
                  <c:v>553.0</c:v>
                </c:pt>
                <c:pt idx="189">
                  <c:v>540.0</c:v>
                </c:pt>
                <c:pt idx="190">
                  <c:v>502.0</c:v>
                </c:pt>
                <c:pt idx="191">
                  <c:v>457.0</c:v>
                </c:pt>
                <c:pt idx="192">
                  <c:v>348.0</c:v>
                </c:pt>
                <c:pt idx="193">
                  <c:v>294.0</c:v>
                </c:pt>
                <c:pt idx="194">
                  <c:v>302.0</c:v>
                </c:pt>
                <c:pt idx="195">
                  <c:v>284.0</c:v>
                </c:pt>
                <c:pt idx="196">
                  <c:v>273.0</c:v>
                </c:pt>
                <c:pt idx="197">
                  <c:v>253.0</c:v>
                </c:pt>
                <c:pt idx="198">
                  <c:v>230.0</c:v>
                </c:pt>
                <c:pt idx="199">
                  <c:v>232.0</c:v>
                </c:pt>
                <c:pt idx="200">
                  <c:v>244.0</c:v>
                </c:pt>
                <c:pt idx="201">
                  <c:v>200.0</c:v>
                </c:pt>
                <c:pt idx="202">
                  <c:v>192.0</c:v>
                </c:pt>
                <c:pt idx="203">
                  <c:v>191.0</c:v>
                </c:pt>
                <c:pt idx="204">
                  <c:v>184.0</c:v>
                </c:pt>
                <c:pt idx="205">
                  <c:v>166.0</c:v>
                </c:pt>
                <c:pt idx="206">
                  <c:v>154.0</c:v>
                </c:pt>
                <c:pt idx="207">
                  <c:v>157.0</c:v>
                </c:pt>
                <c:pt idx="208">
                  <c:v>162.0</c:v>
                </c:pt>
                <c:pt idx="209">
                  <c:v>162.0</c:v>
                </c:pt>
                <c:pt idx="210">
                  <c:v>163.0</c:v>
                </c:pt>
                <c:pt idx="211">
                  <c:v>166.0</c:v>
                </c:pt>
                <c:pt idx="212">
                  <c:v>156.0</c:v>
                </c:pt>
                <c:pt idx="213">
                  <c:v>167.0</c:v>
                </c:pt>
                <c:pt idx="214">
                  <c:v>166.0</c:v>
                </c:pt>
                <c:pt idx="215">
                  <c:v>170.0</c:v>
                </c:pt>
                <c:pt idx="216">
                  <c:v>170.0</c:v>
                </c:pt>
                <c:pt idx="217">
                  <c:v>174.0</c:v>
                </c:pt>
                <c:pt idx="218">
                  <c:v>153.0</c:v>
                </c:pt>
                <c:pt idx="219">
                  <c:v>172.0</c:v>
                </c:pt>
                <c:pt idx="220">
                  <c:v>165.0</c:v>
                </c:pt>
                <c:pt idx="221">
                  <c:v>168.0</c:v>
                </c:pt>
                <c:pt idx="222">
                  <c:v>171.0</c:v>
                </c:pt>
                <c:pt idx="223">
                  <c:v>174.0</c:v>
                </c:pt>
                <c:pt idx="224">
                  <c:v>176.0</c:v>
                </c:pt>
                <c:pt idx="225">
                  <c:v>163.0</c:v>
                </c:pt>
                <c:pt idx="226">
                  <c:v>172.0</c:v>
                </c:pt>
                <c:pt idx="227">
                  <c:v>173.0</c:v>
                </c:pt>
                <c:pt idx="228">
                  <c:v>174.0</c:v>
                </c:pt>
                <c:pt idx="229">
                  <c:v>174.0</c:v>
                </c:pt>
                <c:pt idx="230">
                  <c:v>172.0</c:v>
                </c:pt>
                <c:pt idx="231">
                  <c:v>173.0</c:v>
                </c:pt>
                <c:pt idx="232">
                  <c:v>173.0</c:v>
                </c:pt>
                <c:pt idx="233">
                  <c:v>170.0</c:v>
                </c:pt>
                <c:pt idx="234">
                  <c:v>168.0</c:v>
                </c:pt>
                <c:pt idx="235">
                  <c:v>175.0</c:v>
                </c:pt>
                <c:pt idx="236">
                  <c:v>164.0</c:v>
                </c:pt>
                <c:pt idx="237">
                  <c:v>167.0</c:v>
                </c:pt>
                <c:pt idx="238">
                  <c:v>162.0</c:v>
                </c:pt>
                <c:pt idx="239">
                  <c:v>169.0</c:v>
                </c:pt>
                <c:pt idx="240">
                  <c:v>165.0</c:v>
                </c:pt>
                <c:pt idx="241">
                  <c:v>163.0</c:v>
                </c:pt>
                <c:pt idx="242">
                  <c:v>167.0</c:v>
                </c:pt>
                <c:pt idx="243">
                  <c:v>167.0</c:v>
                </c:pt>
                <c:pt idx="244">
                  <c:v>168.0</c:v>
                </c:pt>
                <c:pt idx="245">
                  <c:v>169.0</c:v>
                </c:pt>
                <c:pt idx="246">
                  <c:v>168.0</c:v>
                </c:pt>
                <c:pt idx="247">
                  <c:v>158.0</c:v>
                </c:pt>
                <c:pt idx="248">
                  <c:v>168.0</c:v>
                </c:pt>
                <c:pt idx="249">
                  <c:v>167.0</c:v>
                </c:pt>
                <c:pt idx="250">
                  <c:v>167.0</c:v>
                </c:pt>
                <c:pt idx="251">
                  <c:v>166.0</c:v>
                </c:pt>
                <c:pt idx="252">
                  <c:v>167.0</c:v>
                </c:pt>
                <c:pt idx="253">
                  <c:v>167.0</c:v>
                </c:pt>
                <c:pt idx="254">
                  <c:v>167.0</c:v>
                </c:pt>
                <c:pt idx="255">
                  <c:v>157.0</c:v>
                </c:pt>
                <c:pt idx="256">
                  <c:v>175.0</c:v>
                </c:pt>
                <c:pt idx="257">
                  <c:v>167.0</c:v>
                </c:pt>
                <c:pt idx="258">
                  <c:v>173.0</c:v>
                </c:pt>
                <c:pt idx="259">
                  <c:v>173.0</c:v>
                </c:pt>
                <c:pt idx="260">
                  <c:v>161.0</c:v>
                </c:pt>
                <c:pt idx="261">
                  <c:v>172.0</c:v>
                </c:pt>
                <c:pt idx="262">
                  <c:v>169.0</c:v>
                </c:pt>
                <c:pt idx="263">
                  <c:v>169.0</c:v>
                </c:pt>
                <c:pt idx="264">
                  <c:v>168.0</c:v>
                </c:pt>
                <c:pt idx="265">
                  <c:v>169.0</c:v>
                </c:pt>
                <c:pt idx="266">
                  <c:v>169.0</c:v>
                </c:pt>
                <c:pt idx="267">
                  <c:v>174.0</c:v>
                </c:pt>
                <c:pt idx="268">
                  <c:v>174.0</c:v>
                </c:pt>
                <c:pt idx="269">
                  <c:v>175.0</c:v>
                </c:pt>
                <c:pt idx="270">
                  <c:v>174.0</c:v>
                </c:pt>
                <c:pt idx="271">
                  <c:v>174.0</c:v>
                </c:pt>
                <c:pt idx="272">
                  <c:v>173.0</c:v>
                </c:pt>
                <c:pt idx="273">
                  <c:v>161.0</c:v>
                </c:pt>
                <c:pt idx="274">
                  <c:v>173.0</c:v>
                </c:pt>
                <c:pt idx="275">
                  <c:v>172.0</c:v>
                </c:pt>
                <c:pt idx="276">
                  <c:v>172.0</c:v>
                </c:pt>
                <c:pt idx="277">
                  <c:v>172.0</c:v>
                </c:pt>
                <c:pt idx="278">
                  <c:v>173.0</c:v>
                </c:pt>
                <c:pt idx="279">
                  <c:v>179.0</c:v>
                </c:pt>
                <c:pt idx="280">
                  <c:v>176.0</c:v>
                </c:pt>
                <c:pt idx="281">
                  <c:v>174.0</c:v>
                </c:pt>
                <c:pt idx="282">
                  <c:v>168.0</c:v>
                </c:pt>
                <c:pt idx="283">
                  <c:v>172.0</c:v>
                </c:pt>
                <c:pt idx="284">
                  <c:v>175.0</c:v>
                </c:pt>
                <c:pt idx="285">
                  <c:v>176.0</c:v>
                </c:pt>
                <c:pt idx="286">
                  <c:v>168.0</c:v>
                </c:pt>
                <c:pt idx="287">
                  <c:v>177.0</c:v>
                </c:pt>
                <c:pt idx="288">
                  <c:v>181.0</c:v>
                </c:pt>
                <c:pt idx="289">
                  <c:v>176.0</c:v>
                </c:pt>
                <c:pt idx="290">
                  <c:v>171.0</c:v>
                </c:pt>
                <c:pt idx="291">
                  <c:v>173.0</c:v>
                </c:pt>
                <c:pt idx="292">
                  <c:v>173.0</c:v>
                </c:pt>
                <c:pt idx="293">
                  <c:v>173.0</c:v>
                </c:pt>
                <c:pt idx="294">
                  <c:v>173.0</c:v>
                </c:pt>
                <c:pt idx="295">
                  <c:v>162.0</c:v>
                </c:pt>
                <c:pt idx="296">
                  <c:v>175.0</c:v>
                </c:pt>
                <c:pt idx="297">
                  <c:v>179.0</c:v>
                </c:pt>
                <c:pt idx="298">
                  <c:v>181.0</c:v>
                </c:pt>
                <c:pt idx="299">
                  <c:v>183.0</c:v>
                </c:pt>
              </c:numCache>
            </c:numRef>
          </c:yVal>
          <c:smooth val="1"/>
        </c:ser>
        <c:ser>
          <c:idx val="1"/>
          <c:order val="1"/>
          <c:tx>
            <c:v>IMU</c:v>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Sheet1!$F$2:$F$301</c:f>
              <c:numCache>
                <c:formatCode>General</c:formatCode>
                <c:ptCount val="300"/>
                <c:pt idx="0">
                  <c:v>0.0</c:v>
                </c:pt>
                <c:pt idx="1">
                  <c:v>-0.0857142857142857</c:v>
                </c:pt>
                <c:pt idx="2">
                  <c:v>-0.0714285714285714</c:v>
                </c:pt>
                <c:pt idx="3">
                  <c:v>-0.00714285714285714</c:v>
                </c:pt>
                <c:pt idx="4">
                  <c:v>-0.0285714285714286</c:v>
                </c:pt>
                <c:pt idx="5">
                  <c:v>-0.0785714285714286</c:v>
                </c:pt>
                <c:pt idx="6">
                  <c:v>-0.0214285714285714</c:v>
                </c:pt>
                <c:pt idx="7">
                  <c:v>-0.0142857142857143</c:v>
                </c:pt>
                <c:pt idx="8">
                  <c:v>-0.0428571428571428</c:v>
                </c:pt>
                <c:pt idx="9">
                  <c:v>-0.0571428571428571</c:v>
                </c:pt>
                <c:pt idx="10">
                  <c:v>0.00714285714285714</c:v>
                </c:pt>
                <c:pt idx="11">
                  <c:v>-0.0571428571428571</c:v>
                </c:pt>
                <c:pt idx="12">
                  <c:v>-0.0428571428571428</c:v>
                </c:pt>
                <c:pt idx="13">
                  <c:v>0.0</c:v>
                </c:pt>
                <c:pt idx="14">
                  <c:v>-0.0571428571428571</c:v>
                </c:pt>
                <c:pt idx="15">
                  <c:v>-0.0357142857142857</c:v>
                </c:pt>
                <c:pt idx="16">
                  <c:v>-0.00714285714285714</c:v>
                </c:pt>
                <c:pt idx="17">
                  <c:v>-0.0142857142857143</c:v>
                </c:pt>
                <c:pt idx="18">
                  <c:v>-0.0357142857142857</c:v>
                </c:pt>
                <c:pt idx="19">
                  <c:v>-0.0142857142857143</c:v>
                </c:pt>
                <c:pt idx="20">
                  <c:v>-0.0142857142857143</c:v>
                </c:pt>
                <c:pt idx="21">
                  <c:v>-0.0357142857142857</c:v>
                </c:pt>
                <c:pt idx="22">
                  <c:v>-0.00714285714285714</c:v>
                </c:pt>
                <c:pt idx="23">
                  <c:v>-0.0142857142857143</c:v>
                </c:pt>
                <c:pt idx="24">
                  <c:v>-0.05</c:v>
                </c:pt>
                <c:pt idx="25">
                  <c:v>0.0</c:v>
                </c:pt>
                <c:pt idx="26">
                  <c:v>0.0428571428571428</c:v>
                </c:pt>
                <c:pt idx="27">
                  <c:v>-0.05</c:v>
                </c:pt>
                <c:pt idx="28">
                  <c:v>-0.0428571428571428</c:v>
                </c:pt>
                <c:pt idx="29">
                  <c:v>-0.0285714285714286</c:v>
                </c:pt>
                <c:pt idx="30">
                  <c:v>-0.0428571428571428</c:v>
                </c:pt>
                <c:pt idx="31">
                  <c:v>-0.0428571428571428</c:v>
                </c:pt>
                <c:pt idx="32">
                  <c:v>-0.0357142857142857</c:v>
                </c:pt>
                <c:pt idx="33">
                  <c:v>-0.0428571428571428</c:v>
                </c:pt>
                <c:pt idx="34">
                  <c:v>-0.135714285714286</c:v>
                </c:pt>
                <c:pt idx="35">
                  <c:v>-0.0714285714285714</c:v>
                </c:pt>
                <c:pt idx="36">
                  <c:v>-0.0357142857142857</c:v>
                </c:pt>
                <c:pt idx="37">
                  <c:v>-0.142857142857143</c:v>
                </c:pt>
                <c:pt idx="38">
                  <c:v>-0.0785714285714286</c:v>
                </c:pt>
                <c:pt idx="39">
                  <c:v>-0.0142857142857143</c:v>
                </c:pt>
                <c:pt idx="40">
                  <c:v>-0.0642857142857143</c:v>
                </c:pt>
                <c:pt idx="41">
                  <c:v>-0.1</c:v>
                </c:pt>
                <c:pt idx="42">
                  <c:v>-0.0571428571428571</c:v>
                </c:pt>
                <c:pt idx="43">
                  <c:v>-0.05</c:v>
                </c:pt>
                <c:pt idx="44">
                  <c:v>-0.0857142857142857</c:v>
                </c:pt>
                <c:pt idx="45">
                  <c:v>-0.0428571428571428</c:v>
                </c:pt>
                <c:pt idx="46">
                  <c:v>0.0</c:v>
                </c:pt>
                <c:pt idx="47">
                  <c:v>-0.0214285714285714</c:v>
                </c:pt>
                <c:pt idx="48">
                  <c:v>0.00714285714285714</c:v>
                </c:pt>
                <c:pt idx="49">
                  <c:v>0.192857142857143</c:v>
                </c:pt>
                <c:pt idx="50">
                  <c:v>0.128571428571429</c:v>
                </c:pt>
                <c:pt idx="51">
                  <c:v>0.178571428571429</c:v>
                </c:pt>
                <c:pt idx="52">
                  <c:v>0.257142857142857</c:v>
                </c:pt>
                <c:pt idx="53">
                  <c:v>0.335714285714286</c:v>
                </c:pt>
                <c:pt idx="54">
                  <c:v>0.414285714285714</c:v>
                </c:pt>
                <c:pt idx="55">
                  <c:v>0.55</c:v>
                </c:pt>
                <c:pt idx="56">
                  <c:v>0.742857142857143</c:v>
                </c:pt>
                <c:pt idx="57">
                  <c:v>0.971428571428571</c:v>
                </c:pt>
                <c:pt idx="58">
                  <c:v>1.3</c:v>
                </c:pt>
                <c:pt idx="59">
                  <c:v>1.6</c:v>
                </c:pt>
                <c:pt idx="60">
                  <c:v>1.892857142857143</c:v>
                </c:pt>
                <c:pt idx="61">
                  <c:v>2.414285714285714</c:v>
                </c:pt>
                <c:pt idx="62">
                  <c:v>2.82857142857143</c:v>
                </c:pt>
                <c:pt idx="63">
                  <c:v>3.057142857142857</c:v>
                </c:pt>
                <c:pt idx="64">
                  <c:v>3.4</c:v>
                </c:pt>
                <c:pt idx="65">
                  <c:v>3.714285714285714</c:v>
                </c:pt>
                <c:pt idx="66">
                  <c:v>3.964285714285714</c:v>
                </c:pt>
                <c:pt idx="67">
                  <c:v>4.228571428571429</c:v>
                </c:pt>
                <c:pt idx="68">
                  <c:v>4.564285714285713</c:v>
                </c:pt>
                <c:pt idx="69">
                  <c:v>4.764285714285713</c:v>
                </c:pt>
                <c:pt idx="70">
                  <c:v>4.971428571428571</c:v>
                </c:pt>
                <c:pt idx="71">
                  <c:v>5.228571428571429</c:v>
                </c:pt>
                <c:pt idx="72">
                  <c:v>5.342857142857142</c:v>
                </c:pt>
                <c:pt idx="73">
                  <c:v>5.578571428571428</c:v>
                </c:pt>
                <c:pt idx="74">
                  <c:v>5.8</c:v>
                </c:pt>
                <c:pt idx="75">
                  <c:v>5.957142857142856</c:v>
                </c:pt>
                <c:pt idx="76">
                  <c:v>6.242857142857143</c:v>
                </c:pt>
                <c:pt idx="77">
                  <c:v>6.435714285714285</c:v>
                </c:pt>
                <c:pt idx="78">
                  <c:v>6.6</c:v>
                </c:pt>
                <c:pt idx="79">
                  <c:v>6.85</c:v>
                </c:pt>
                <c:pt idx="80">
                  <c:v>7.092857142857143</c:v>
                </c:pt>
                <c:pt idx="81">
                  <c:v>7.207142857142856</c:v>
                </c:pt>
                <c:pt idx="82">
                  <c:v>7.421428571428572</c:v>
                </c:pt>
                <c:pt idx="83">
                  <c:v>7.578571428571428</c:v>
                </c:pt>
                <c:pt idx="84">
                  <c:v>7.75</c:v>
                </c:pt>
                <c:pt idx="85">
                  <c:v>8.014285714285714</c:v>
                </c:pt>
                <c:pt idx="86">
                  <c:v>8.128571428571425</c:v>
                </c:pt>
                <c:pt idx="87">
                  <c:v>8.442857142857143</c:v>
                </c:pt>
                <c:pt idx="88">
                  <c:v>8.7</c:v>
                </c:pt>
                <c:pt idx="89">
                  <c:v>8.928571428571425</c:v>
                </c:pt>
                <c:pt idx="90">
                  <c:v>9.321428571428571</c:v>
                </c:pt>
                <c:pt idx="91">
                  <c:v>9.62142857142857</c:v>
                </c:pt>
                <c:pt idx="92">
                  <c:v>9.921428571428571</c:v>
                </c:pt>
                <c:pt idx="93">
                  <c:v>10.22142857142857</c:v>
                </c:pt>
                <c:pt idx="94">
                  <c:v>10.57142857142857</c:v>
                </c:pt>
                <c:pt idx="95">
                  <c:v>10.87857142857143</c:v>
                </c:pt>
                <c:pt idx="96">
                  <c:v>11.2357142857143</c:v>
                </c:pt>
                <c:pt idx="97">
                  <c:v>11.47142857142857</c:v>
                </c:pt>
                <c:pt idx="98">
                  <c:v>11.7857142857143</c:v>
                </c:pt>
                <c:pt idx="99">
                  <c:v>12.09285714285714</c:v>
                </c:pt>
                <c:pt idx="100">
                  <c:v>12.31428571428571</c:v>
                </c:pt>
                <c:pt idx="101">
                  <c:v>12.54285714285714</c:v>
                </c:pt>
                <c:pt idx="102">
                  <c:v>12.74285714285714</c:v>
                </c:pt>
                <c:pt idx="103">
                  <c:v>12.87857142857143</c:v>
                </c:pt>
                <c:pt idx="104">
                  <c:v>13.14285714285714</c:v>
                </c:pt>
                <c:pt idx="105">
                  <c:v>13.35</c:v>
                </c:pt>
                <c:pt idx="106">
                  <c:v>13.49285714285714</c:v>
                </c:pt>
                <c:pt idx="107">
                  <c:v>13.7</c:v>
                </c:pt>
                <c:pt idx="108">
                  <c:v>13.9</c:v>
                </c:pt>
                <c:pt idx="109">
                  <c:v>14.10714285714286</c:v>
                </c:pt>
                <c:pt idx="110">
                  <c:v>14.3</c:v>
                </c:pt>
                <c:pt idx="111">
                  <c:v>14.3857142857143</c:v>
                </c:pt>
                <c:pt idx="112">
                  <c:v>14.6</c:v>
                </c:pt>
                <c:pt idx="113">
                  <c:v>14.8</c:v>
                </c:pt>
                <c:pt idx="114">
                  <c:v>14.9</c:v>
                </c:pt>
                <c:pt idx="115">
                  <c:v>15.09285714285714</c:v>
                </c:pt>
                <c:pt idx="116">
                  <c:v>15.25714285714286</c:v>
                </c:pt>
                <c:pt idx="117">
                  <c:v>15.4357142857143</c:v>
                </c:pt>
                <c:pt idx="118">
                  <c:v>15.59285714285714</c:v>
                </c:pt>
                <c:pt idx="119">
                  <c:v>15.75714285714286</c:v>
                </c:pt>
                <c:pt idx="120">
                  <c:v>15.91428571428571</c:v>
                </c:pt>
                <c:pt idx="121">
                  <c:v>16.1</c:v>
                </c:pt>
                <c:pt idx="122">
                  <c:v>16.25</c:v>
                </c:pt>
                <c:pt idx="123">
                  <c:v>16.43571428571428</c:v>
                </c:pt>
                <c:pt idx="124">
                  <c:v>16.67857142857143</c:v>
                </c:pt>
                <c:pt idx="125">
                  <c:v>16.82142857142857</c:v>
                </c:pt>
                <c:pt idx="126">
                  <c:v>17.06428571428571</c:v>
                </c:pt>
                <c:pt idx="127">
                  <c:v>17.24285714285714</c:v>
                </c:pt>
                <c:pt idx="128">
                  <c:v>17.36428571428571</c:v>
                </c:pt>
                <c:pt idx="129">
                  <c:v>17.55</c:v>
                </c:pt>
                <c:pt idx="130">
                  <c:v>17.74285714285714</c:v>
                </c:pt>
                <c:pt idx="131">
                  <c:v>17.82857142857143</c:v>
                </c:pt>
                <c:pt idx="132">
                  <c:v>18.00714285714286</c:v>
                </c:pt>
                <c:pt idx="133">
                  <c:v>18.26428571428572</c:v>
                </c:pt>
                <c:pt idx="134">
                  <c:v>18.42142857142857</c:v>
                </c:pt>
                <c:pt idx="135">
                  <c:v>18.67142857142857</c:v>
                </c:pt>
                <c:pt idx="136">
                  <c:v>18.89285714285714</c:v>
                </c:pt>
                <c:pt idx="137">
                  <c:v>19.13571428571429</c:v>
                </c:pt>
                <c:pt idx="138">
                  <c:v>19.45714285714286</c:v>
                </c:pt>
                <c:pt idx="139">
                  <c:v>19.56428571428571</c:v>
                </c:pt>
                <c:pt idx="140">
                  <c:v>19.82142857142857</c:v>
                </c:pt>
                <c:pt idx="141">
                  <c:v>20.1</c:v>
                </c:pt>
                <c:pt idx="142">
                  <c:v>20.26428571428572</c:v>
                </c:pt>
                <c:pt idx="143">
                  <c:v>20.59285714285714</c:v>
                </c:pt>
                <c:pt idx="144">
                  <c:v>20.84285714285714</c:v>
                </c:pt>
                <c:pt idx="145">
                  <c:v>21.01428571428571</c:v>
                </c:pt>
                <c:pt idx="146">
                  <c:v>21.25714285714286</c:v>
                </c:pt>
                <c:pt idx="147">
                  <c:v>21.38571428571428</c:v>
                </c:pt>
                <c:pt idx="148">
                  <c:v>21.43571428571428</c:v>
                </c:pt>
                <c:pt idx="149">
                  <c:v>21.52857142857143</c:v>
                </c:pt>
                <c:pt idx="150">
                  <c:v>21.52142857142857</c:v>
                </c:pt>
                <c:pt idx="151">
                  <c:v>21.48571428571427</c:v>
                </c:pt>
                <c:pt idx="152">
                  <c:v>21.44285714285714</c:v>
                </c:pt>
                <c:pt idx="153">
                  <c:v>21.23571428571428</c:v>
                </c:pt>
                <c:pt idx="154">
                  <c:v>21.14285714285714</c:v>
                </c:pt>
                <c:pt idx="155">
                  <c:v>21.05714285714286</c:v>
                </c:pt>
                <c:pt idx="156">
                  <c:v>20.82142857142857</c:v>
                </c:pt>
                <c:pt idx="157">
                  <c:v>20.65</c:v>
                </c:pt>
                <c:pt idx="158">
                  <c:v>20.50714285714286</c:v>
                </c:pt>
                <c:pt idx="159">
                  <c:v>20.22857142857143</c:v>
                </c:pt>
                <c:pt idx="160">
                  <c:v>20.00714285714286</c:v>
                </c:pt>
                <c:pt idx="161">
                  <c:v>19.72857142857143</c:v>
                </c:pt>
                <c:pt idx="162">
                  <c:v>19.37142857142857</c:v>
                </c:pt>
                <c:pt idx="163">
                  <c:v>18.88571428571428</c:v>
                </c:pt>
                <c:pt idx="164">
                  <c:v>18.32142857142857</c:v>
                </c:pt>
                <c:pt idx="165">
                  <c:v>17.71428571428571</c:v>
                </c:pt>
                <c:pt idx="166">
                  <c:v>17.25</c:v>
                </c:pt>
                <c:pt idx="167">
                  <c:v>16.66428571428571</c:v>
                </c:pt>
                <c:pt idx="168">
                  <c:v>16.17142857142857</c:v>
                </c:pt>
                <c:pt idx="169">
                  <c:v>15.67857142857143</c:v>
                </c:pt>
                <c:pt idx="170">
                  <c:v>15.16428571428571</c:v>
                </c:pt>
                <c:pt idx="171">
                  <c:v>14.75714285714286</c:v>
                </c:pt>
                <c:pt idx="172">
                  <c:v>14.35714285714286</c:v>
                </c:pt>
                <c:pt idx="173">
                  <c:v>13.84285714285714</c:v>
                </c:pt>
                <c:pt idx="174">
                  <c:v>13.45</c:v>
                </c:pt>
                <c:pt idx="175">
                  <c:v>13.02857142857143</c:v>
                </c:pt>
                <c:pt idx="176">
                  <c:v>12.56428571428571</c:v>
                </c:pt>
                <c:pt idx="177">
                  <c:v>12.15</c:v>
                </c:pt>
                <c:pt idx="178">
                  <c:v>11.55</c:v>
                </c:pt>
                <c:pt idx="179">
                  <c:v>11.0857142857143</c:v>
                </c:pt>
                <c:pt idx="180">
                  <c:v>10.55714285714286</c:v>
                </c:pt>
                <c:pt idx="181">
                  <c:v>9.892857142857142</c:v>
                </c:pt>
                <c:pt idx="182">
                  <c:v>9.45</c:v>
                </c:pt>
                <c:pt idx="183">
                  <c:v>8.921428571428571</c:v>
                </c:pt>
                <c:pt idx="184">
                  <c:v>8.307142857142856</c:v>
                </c:pt>
                <c:pt idx="185">
                  <c:v>7.871428571428571</c:v>
                </c:pt>
                <c:pt idx="186">
                  <c:v>7.4</c:v>
                </c:pt>
                <c:pt idx="187">
                  <c:v>6.9</c:v>
                </c:pt>
                <c:pt idx="188">
                  <c:v>6.428571428571429</c:v>
                </c:pt>
                <c:pt idx="189">
                  <c:v>5.964285714285713</c:v>
                </c:pt>
                <c:pt idx="190">
                  <c:v>5.55</c:v>
                </c:pt>
                <c:pt idx="191">
                  <c:v>5.128571428571428</c:v>
                </c:pt>
                <c:pt idx="192">
                  <c:v>4.614285714285713</c:v>
                </c:pt>
                <c:pt idx="193">
                  <c:v>4.207142857142856</c:v>
                </c:pt>
                <c:pt idx="194">
                  <c:v>3.8</c:v>
                </c:pt>
                <c:pt idx="195">
                  <c:v>3.314285714285714</c:v>
                </c:pt>
                <c:pt idx="196">
                  <c:v>3.007142857142857</c:v>
                </c:pt>
                <c:pt idx="197">
                  <c:v>2.635714285714286</c:v>
                </c:pt>
                <c:pt idx="198">
                  <c:v>2.092857142857143</c:v>
                </c:pt>
                <c:pt idx="199">
                  <c:v>1.67857142857143</c:v>
                </c:pt>
                <c:pt idx="200">
                  <c:v>1.435714285714285</c:v>
                </c:pt>
                <c:pt idx="201">
                  <c:v>1.007142857142857</c:v>
                </c:pt>
                <c:pt idx="202">
                  <c:v>0.664285714285714</c:v>
                </c:pt>
                <c:pt idx="203">
                  <c:v>0.385714285714286</c:v>
                </c:pt>
                <c:pt idx="204">
                  <c:v>0.0214285714285714</c:v>
                </c:pt>
                <c:pt idx="205">
                  <c:v>-0.25</c:v>
                </c:pt>
                <c:pt idx="206">
                  <c:v>-0.535714285714286</c:v>
                </c:pt>
                <c:pt idx="207">
                  <c:v>-0.764285714285714</c:v>
                </c:pt>
                <c:pt idx="208">
                  <c:v>-1.07857142857143</c:v>
                </c:pt>
                <c:pt idx="209">
                  <c:v>-1.221428571428572</c:v>
                </c:pt>
                <c:pt idx="210">
                  <c:v>-1.22857142857143</c:v>
                </c:pt>
                <c:pt idx="211">
                  <c:v>-1.22857142857143</c:v>
                </c:pt>
              </c:numCache>
            </c:numRef>
          </c:xVal>
          <c:yVal>
            <c:numRef>
              <c:f>Sheet1!$G$2:$G$301</c:f>
              <c:numCache>
                <c:formatCode>General</c:formatCode>
                <c:ptCount val="300"/>
                <c:pt idx="0">
                  <c:v>150.0</c:v>
                </c:pt>
                <c:pt idx="1">
                  <c:v>151.0</c:v>
                </c:pt>
                <c:pt idx="2">
                  <c:v>151.0</c:v>
                </c:pt>
                <c:pt idx="3">
                  <c:v>148.0</c:v>
                </c:pt>
                <c:pt idx="4">
                  <c:v>151.0</c:v>
                </c:pt>
                <c:pt idx="5">
                  <c:v>148.0</c:v>
                </c:pt>
                <c:pt idx="6">
                  <c:v>147.0</c:v>
                </c:pt>
                <c:pt idx="7">
                  <c:v>141.0</c:v>
                </c:pt>
                <c:pt idx="8">
                  <c:v>151.0</c:v>
                </c:pt>
                <c:pt idx="9">
                  <c:v>155.0</c:v>
                </c:pt>
                <c:pt idx="10">
                  <c:v>154.0</c:v>
                </c:pt>
                <c:pt idx="11">
                  <c:v>152.0</c:v>
                </c:pt>
                <c:pt idx="12">
                  <c:v>153.0</c:v>
                </c:pt>
                <c:pt idx="13">
                  <c:v>154.0</c:v>
                </c:pt>
                <c:pt idx="14">
                  <c:v>157.0</c:v>
                </c:pt>
                <c:pt idx="15">
                  <c:v>159.0</c:v>
                </c:pt>
                <c:pt idx="16">
                  <c:v>143.0</c:v>
                </c:pt>
                <c:pt idx="17">
                  <c:v>154.0</c:v>
                </c:pt>
                <c:pt idx="18">
                  <c:v>158.0</c:v>
                </c:pt>
                <c:pt idx="19">
                  <c:v>155.0</c:v>
                </c:pt>
                <c:pt idx="20">
                  <c:v>148.0</c:v>
                </c:pt>
                <c:pt idx="21">
                  <c:v>148.0</c:v>
                </c:pt>
                <c:pt idx="22">
                  <c:v>151.0</c:v>
                </c:pt>
                <c:pt idx="23">
                  <c:v>145.0</c:v>
                </c:pt>
                <c:pt idx="24">
                  <c:v>165.0</c:v>
                </c:pt>
                <c:pt idx="25">
                  <c:v>155.0</c:v>
                </c:pt>
                <c:pt idx="26">
                  <c:v>155.0</c:v>
                </c:pt>
                <c:pt idx="27">
                  <c:v>149.0</c:v>
                </c:pt>
                <c:pt idx="28">
                  <c:v>150.0</c:v>
                </c:pt>
                <c:pt idx="29">
                  <c:v>144.0</c:v>
                </c:pt>
                <c:pt idx="30">
                  <c:v>156.0</c:v>
                </c:pt>
                <c:pt idx="31">
                  <c:v>156.0</c:v>
                </c:pt>
                <c:pt idx="32">
                  <c:v>160.0</c:v>
                </c:pt>
                <c:pt idx="33">
                  <c:v>164.0</c:v>
                </c:pt>
                <c:pt idx="34">
                  <c:v>162.0</c:v>
                </c:pt>
                <c:pt idx="35">
                  <c:v>155.0</c:v>
                </c:pt>
                <c:pt idx="36">
                  <c:v>174.0</c:v>
                </c:pt>
                <c:pt idx="37">
                  <c:v>193.0</c:v>
                </c:pt>
                <c:pt idx="38">
                  <c:v>186.0</c:v>
                </c:pt>
                <c:pt idx="39">
                  <c:v>187.0</c:v>
                </c:pt>
                <c:pt idx="40">
                  <c:v>207.0</c:v>
                </c:pt>
                <c:pt idx="41">
                  <c:v>210.0</c:v>
                </c:pt>
                <c:pt idx="42">
                  <c:v>200.0</c:v>
                </c:pt>
                <c:pt idx="43">
                  <c:v>236.0</c:v>
                </c:pt>
                <c:pt idx="44">
                  <c:v>259.0</c:v>
                </c:pt>
                <c:pt idx="45">
                  <c:v>270.0</c:v>
                </c:pt>
                <c:pt idx="46">
                  <c:v>284.0</c:v>
                </c:pt>
                <c:pt idx="47">
                  <c:v>303.0</c:v>
                </c:pt>
                <c:pt idx="48">
                  <c:v>323.0</c:v>
                </c:pt>
                <c:pt idx="49">
                  <c:v>346.0</c:v>
                </c:pt>
                <c:pt idx="50">
                  <c:v>357.0</c:v>
                </c:pt>
                <c:pt idx="51">
                  <c:v>370.0</c:v>
                </c:pt>
                <c:pt idx="52">
                  <c:v>384.0</c:v>
                </c:pt>
                <c:pt idx="53">
                  <c:v>402.0</c:v>
                </c:pt>
                <c:pt idx="54">
                  <c:v>403.0</c:v>
                </c:pt>
                <c:pt idx="55">
                  <c:v>394.0</c:v>
                </c:pt>
                <c:pt idx="56">
                  <c:v>417.0</c:v>
                </c:pt>
                <c:pt idx="57">
                  <c:v>440.0</c:v>
                </c:pt>
                <c:pt idx="58">
                  <c:v>471.0</c:v>
                </c:pt>
                <c:pt idx="59">
                  <c:v>449.0</c:v>
                </c:pt>
                <c:pt idx="60">
                  <c:v>468.0</c:v>
                </c:pt>
                <c:pt idx="61">
                  <c:v>483.0</c:v>
                </c:pt>
                <c:pt idx="62">
                  <c:v>497.0</c:v>
                </c:pt>
                <c:pt idx="63">
                  <c:v>501.0</c:v>
                </c:pt>
                <c:pt idx="64">
                  <c:v>542.0</c:v>
                </c:pt>
                <c:pt idx="65">
                  <c:v>587.0</c:v>
                </c:pt>
                <c:pt idx="66">
                  <c:v>627.0</c:v>
                </c:pt>
                <c:pt idx="67">
                  <c:v>633.0</c:v>
                </c:pt>
                <c:pt idx="68">
                  <c:v>652.0</c:v>
                </c:pt>
                <c:pt idx="69">
                  <c:v>662.0</c:v>
                </c:pt>
                <c:pt idx="70">
                  <c:v>680.0</c:v>
                </c:pt>
                <c:pt idx="71">
                  <c:v>707.0</c:v>
                </c:pt>
                <c:pt idx="72">
                  <c:v>788.0</c:v>
                </c:pt>
                <c:pt idx="73">
                  <c:v>823.0</c:v>
                </c:pt>
                <c:pt idx="74">
                  <c:v>834.0</c:v>
                </c:pt>
                <c:pt idx="75">
                  <c:v>931.0</c:v>
                </c:pt>
                <c:pt idx="76">
                  <c:v>875.0</c:v>
                </c:pt>
                <c:pt idx="77">
                  <c:v>874.0</c:v>
                </c:pt>
                <c:pt idx="78">
                  <c:v>920.0</c:v>
                </c:pt>
                <c:pt idx="79">
                  <c:v>929.0</c:v>
                </c:pt>
                <c:pt idx="80">
                  <c:v>952.0</c:v>
                </c:pt>
                <c:pt idx="81">
                  <c:v>1035.0</c:v>
                </c:pt>
                <c:pt idx="82">
                  <c:v>1042.0</c:v>
                </c:pt>
                <c:pt idx="83">
                  <c:v>1067.0</c:v>
                </c:pt>
                <c:pt idx="84">
                  <c:v>1105.0</c:v>
                </c:pt>
                <c:pt idx="85">
                  <c:v>1061.0</c:v>
                </c:pt>
                <c:pt idx="86">
                  <c:v>1137.0</c:v>
                </c:pt>
                <c:pt idx="87">
                  <c:v>1110.0</c:v>
                </c:pt>
                <c:pt idx="88">
                  <c:v>1138.0</c:v>
                </c:pt>
                <c:pt idx="89">
                  <c:v>1177.0</c:v>
                </c:pt>
                <c:pt idx="90">
                  <c:v>1179.0</c:v>
                </c:pt>
                <c:pt idx="91">
                  <c:v>1211.0</c:v>
                </c:pt>
                <c:pt idx="92">
                  <c:v>1280.0</c:v>
                </c:pt>
                <c:pt idx="93">
                  <c:v>1323.0</c:v>
                </c:pt>
                <c:pt idx="94">
                  <c:v>1193.0</c:v>
                </c:pt>
                <c:pt idx="95">
                  <c:v>1352.0</c:v>
                </c:pt>
                <c:pt idx="96">
                  <c:v>1242.0</c:v>
                </c:pt>
                <c:pt idx="97">
                  <c:v>1321.0</c:v>
                </c:pt>
                <c:pt idx="98">
                  <c:v>1290.0</c:v>
                </c:pt>
                <c:pt idx="99">
                  <c:v>1251.0</c:v>
                </c:pt>
                <c:pt idx="100">
                  <c:v>1331.0</c:v>
                </c:pt>
                <c:pt idx="101">
                  <c:v>1448.0</c:v>
                </c:pt>
                <c:pt idx="102">
                  <c:v>1299.0</c:v>
                </c:pt>
                <c:pt idx="103">
                  <c:v>1494.0</c:v>
                </c:pt>
                <c:pt idx="104">
                  <c:v>1411.0</c:v>
                </c:pt>
                <c:pt idx="105">
                  <c:v>1542.0</c:v>
                </c:pt>
                <c:pt idx="106">
                  <c:v>1566.0</c:v>
                </c:pt>
                <c:pt idx="107">
                  <c:v>1579.0</c:v>
                </c:pt>
                <c:pt idx="108">
                  <c:v>1618.0</c:v>
                </c:pt>
                <c:pt idx="109">
                  <c:v>1644.0</c:v>
                </c:pt>
                <c:pt idx="110">
                  <c:v>1708.0</c:v>
                </c:pt>
                <c:pt idx="111">
                  <c:v>1931.0</c:v>
                </c:pt>
                <c:pt idx="112">
                  <c:v>1952.0</c:v>
                </c:pt>
                <c:pt idx="113">
                  <c:v>1953.0</c:v>
                </c:pt>
                <c:pt idx="114">
                  <c:v>1952.0</c:v>
                </c:pt>
                <c:pt idx="115">
                  <c:v>1979.0</c:v>
                </c:pt>
                <c:pt idx="116">
                  <c:v>1997.0</c:v>
                </c:pt>
                <c:pt idx="117">
                  <c:v>2062.0</c:v>
                </c:pt>
                <c:pt idx="118">
                  <c:v>2035.0</c:v>
                </c:pt>
                <c:pt idx="119">
                  <c:v>2054.0</c:v>
                </c:pt>
                <c:pt idx="120">
                  <c:v>2069.0</c:v>
                </c:pt>
                <c:pt idx="121">
                  <c:v>2073.0</c:v>
                </c:pt>
                <c:pt idx="122">
                  <c:v>2124.0</c:v>
                </c:pt>
                <c:pt idx="123">
                  <c:v>2157.0</c:v>
                </c:pt>
                <c:pt idx="124">
                  <c:v>2266.0</c:v>
                </c:pt>
                <c:pt idx="125">
                  <c:v>2383.0</c:v>
                </c:pt>
                <c:pt idx="126">
                  <c:v>2467.0</c:v>
                </c:pt>
                <c:pt idx="127">
                  <c:v>2574.0</c:v>
                </c:pt>
                <c:pt idx="128">
                  <c:v>2613.0</c:v>
                </c:pt>
                <c:pt idx="129">
                  <c:v>2609.0</c:v>
                </c:pt>
                <c:pt idx="130">
                  <c:v>2619.0</c:v>
                </c:pt>
                <c:pt idx="131">
                  <c:v>2595.0</c:v>
                </c:pt>
                <c:pt idx="132">
                  <c:v>2575.0</c:v>
                </c:pt>
                <c:pt idx="133">
                  <c:v>2561.0</c:v>
                </c:pt>
                <c:pt idx="134">
                  <c:v>2629.0</c:v>
                </c:pt>
                <c:pt idx="135">
                  <c:v>2611.0</c:v>
                </c:pt>
                <c:pt idx="136">
                  <c:v>2680.0</c:v>
                </c:pt>
                <c:pt idx="137">
                  <c:v>2696.0</c:v>
                </c:pt>
                <c:pt idx="138">
                  <c:v>2751.0</c:v>
                </c:pt>
                <c:pt idx="139">
                  <c:v>2789.0</c:v>
                </c:pt>
                <c:pt idx="140">
                  <c:v>2817.0</c:v>
                </c:pt>
                <c:pt idx="141">
                  <c:v>2778.0</c:v>
                </c:pt>
                <c:pt idx="142">
                  <c:v>2790.0</c:v>
                </c:pt>
                <c:pt idx="143">
                  <c:v>2734.0</c:v>
                </c:pt>
                <c:pt idx="144">
                  <c:v>2747.0</c:v>
                </c:pt>
                <c:pt idx="145">
                  <c:v>2877.0</c:v>
                </c:pt>
                <c:pt idx="146">
                  <c:v>3053.0</c:v>
                </c:pt>
                <c:pt idx="147">
                  <c:v>3268.0</c:v>
                </c:pt>
                <c:pt idx="148">
                  <c:v>3310.0</c:v>
                </c:pt>
                <c:pt idx="149">
                  <c:v>3378.0</c:v>
                </c:pt>
                <c:pt idx="150">
                  <c:v>3389.0</c:v>
                </c:pt>
                <c:pt idx="151">
                  <c:v>3364.0</c:v>
                </c:pt>
                <c:pt idx="152">
                  <c:v>3371.0</c:v>
                </c:pt>
                <c:pt idx="153">
                  <c:v>3333.0</c:v>
                </c:pt>
                <c:pt idx="154">
                  <c:v>3277.0</c:v>
                </c:pt>
                <c:pt idx="155">
                  <c:v>3201.0</c:v>
                </c:pt>
                <c:pt idx="156">
                  <c:v>3113.0</c:v>
                </c:pt>
                <c:pt idx="157">
                  <c:v>2999.0</c:v>
                </c:pt>
                <c:pt idx="158">
                  <c:v>2858.0</c:v>
                </c:pt>
                <c:pt idx="159">
                  <c:v>2725.0</c:v>
                </c:pt>
                <c:pt idx="160">
                  <c:v>2594.0</c:v>
                </c:pt>
                <c:pt idx="161">
                  <c:v>2400.0</c:v>
                </c:pt>
                <c:pt idx="162">
                  <c:v>2116.0</c:v>
                </c:pt>
                <c:pt idx="163">
                  <c:v>1873.0</c:v>
                </c:pt>
                <c:pt idx="164">
                  <c:v>1674.0</c:v>
                </c:pt>
                <c:pt idx="165">
                  <c:v>1538.0</c:v>
                </c:pt>
                <c:pt idx="166">
                  <c:v>1453.0</c:v>
                </c:pt>
                <c:pt idx="167">
                  <c:v>1363.0</c:v>
                </c:pt>
                <c:pt idx="168">
                  <c:v>1280.0</c:v>
                </c:pt>
                <c:pt idx="169">
                  <c:v>1222.0</c:v>
                </c:pt>
                <c:pt idx="170">
                  <c:v>1170.0</c:v>
                </c:pt>
                <c:pt idx="171">
                  <c:v>1147.0</c:v>
                </c:pt>
                <c:pt idx="172">
                  <c:v>1107.0</c:v>
                </c:pt>
                <c:pt idx="173">
                  <c:v>1025.0</c:v>
                </c:pt>
                <c:pt idx="174">
                  <c:v>988.0</c:v>
                </c:pt>
                <c:pt idx="175">
                  <c:v>960.0</c:v>
                </c:pt>
                <c:pt idx="176">
                  <c:v>930.0</c:v>
                </c:pt>
                <c:pt idx="177">
                  <c:v>897.0</c:v>
                </c:pt>
                <c:pt idx="178">
                  <c:v>859.0</c:v>
                </c:pt>
                <c:pt idx="179">
                  <c:v>843.0</c:v>
                </c:pt>
                <c:pt idx="180">
                  <c:v>807.0</c:v>
                </c:pt>
                <c:pt idx="181">
                  <c:v>770.0</c:v>
                </c:pt>
                <c:pt idx="182">
                  <c:v>770.0</c:v>
                </c:pt>
                <c:pt idx="183">
                  <c:v>720.0</c:v>
                </c:pt>
                <c:pt idx="184">
                  <c:v>708.0</c:v>
                </c:pt>
                <c:pt idx="185">
                  <c:v>645.0</c:v>
                </c:pt>
                <c:pt idx="186">
                  <c:v>660.0</c:v>
                </c:pt>
                <c:pt idx="187">
                  <c:v>629.0</c:v>
                </c:pt>
                <c:pt idx="188">
                  <c:v>553.0</c:v>
                </c:pt>
                <c:pt idx="189">
                  <c:v>540.0</c:v>
                </c:pt>
                <c:pt idx="190">
                  <c:v>502.0</c:v>
                </c:pt>
                <c:pt idx="191">
                  <c:v>457.0</c:v>
                </c:pt>
                <c:pt idx="192">
                  <c:v>348.0</c:v>
                </c:pt>
                <c:pt idx="193">
                  <c:v>294.0</c:v>
                </c:pt>
                <c:pt idx="194">
                  <c:v>302.0</c:v>
                </c:pt>
                <c:pt idx="195">
                  <c:v>284.0</c:v>
                </c:pt>
                <c:pt idx="196">
                  <c:v>273.0</c:v>
                </c:pt>
                <c:pt idx="197">
                  <c:v>253.0</c:v>
                </c:pt>
                <c:pt idx="198">
                  <c:v>230.0</c:v>
                </c:pt>
                <c:pt idx="199">
                  <c:v>232.0</c:v>
                </c:pt>
                <c:pt idx="200">
                  <c:v>244.0</c:v>
                </c:pt>
                <c:pt idx="201">
                  <c:v>200.0</c:v>
                </c:pt>
                <c:pt idx="202">
                  <c:v>192.0</c:v>
                </c:pt>
                <c:pt idx="203">
                  <c:v>191.0</c:v>
                </c:pt>
                <c:pt idx="204">
                  <c:v>184.0</c:v>
                </c:pt>
                <c:pt idx="205">
                  <c:v>166.0</c:v>
                </c:pt>
                <c:pt idx="206">
                  <c:v>154.0</c:v>
                </c:pt>
                <c:pt idx="207">
                  <c:v>157.0</c:v>
                </c:pt>
                <c:pt idx="208">
                  <c:v>162.0</c:v>
                </c:pt>
                <c:pt idx="209">
                  <c:v>162.0</c:v>
                </c:pt>
                <c:pt idx="210">
                  <c:v>163.0</c:v>
                </c:pt>
                <c:pt idx="211">
                  <c:v>166.0</c:v>
                </c:pt>
                <c:pt idx="212">
                  <c:v>156.0</c:v>
                </c:pt>
                <c:pt idx="213">
                  <c:v>167.0</c:v>
                </c:pt>
                <c:pt idx="214">
                  <c:v>166.0</c:v>
                </c:pt>
                <c:pt idx="215">
                  <c:v>170.0</c:v>
                </c:pt>
                <c:pt idx="216">
                  <c:v>170.0</c:v>
                </c:pt>
                <c:pt idx="217">
                  <c:v>174.0</c:v>
                </c:pt>
                <c:pt idx="218">
                  <c:v>153.0</c:v>
                </c:pt>
                <c:pt idx="219">
                  <c:v>172.0</c:v>
                </c:pt>
                <c:pt idx="220">
                  <c:v>165.0</c:v>
                </c:pt>
                <c:pt idx="221">
                  <c:v>168.0</c:v>
                </c:pt>
                <c:pt idx="222">
                  <c:v>171.0</c:v>
                </c:pt>
                <c:pt idx="223">
                  <c:v>174.0</c:v>
                </c:pt>
                <c:pt idx="224">
                  <c:v>176.0</c:v>
                </c:pt>
                <c:pt idx="225">
                  <c:v>163.0</c:v>
                </c:pt>
                <c:pt idx="226">
                  <c:v>172.0</c:v>
                </c:pt>
                <c:pt idx="227">
                  <c:v>173.0</c:v>
                </c:pt>
                <c:pt idx="228">
                  <c:v>174.0</c:v>
                </c:pt>
                <c:pt idx="229">
                  <c:v>174.0</c:v>
                </c:pt>
                <c:pt idx="230">
                  <c:v>172.0</c:v>
                </c:pt>
                <c:pt idx="231">
                  <c:v>173.0</c:v>
                </c:pt>
                <c:pt idx="232">
                  <c:v>173.0</c:v>
                </c:pt>
                <c:pt idx="233">
                  <c:v>170.0</c:v>
                </c:pt>
                <c:pt idx="234">
                  <c:v>168.0</c:v>
                </c:pt>
                <c:pt idx="235">
                  <c:v>175.0</c:v>
                </c:pt>
                <c:pt idx="236">
                  <c:v>164.0</c:v>
                </c:pt>
                <c:pt idx="237">
                  <c:v>167.0</c:v>
                </c:pt>
                <c:pt idx="238">
                  <c:v>162.0</c:v>
                </c:pt>
                <c:pt idx="239">
                  <c:v>169.0</c:v>
                </c:pt>
                <c:pt idx="240">
                  <c:v>165.0</c:v>
                </c:pt>
                <c:pt idx="241">
                  <c:v>163.0</c:v>
                </c:pt>
                <c:pt idx="242">
                  <c:v>167.0</c:v>
                </c:pt>
                <c:pt idx="243">
                  <c:v>167.0</c:v>
                </c:pt>
                <c:pt idx="244">
                  <c:v>168.0</c:v>
                </c:pt>
                <c:pt idx="245">
                  <c:v>169.0</c:v>
                </c:pt>
                <c:pt idx="246">
                  <c:v>168.0</c:v>
                </c:pt>
                <c:pt idx="247">
                  <c:v>158.0</c:v>
                </c:pt>
                <c:pt idx="248">
                  <c:v>168.0</c:v>
                </c:pt>
                <c:pt idx="249">
                  <c:v>167.0</c:v>
                </c:pt>
                <c:pt idx="250">
                  <c:v>167.0</c:v>
                </c:pt>
                <c:pt idx="251">
                  <c:v>166.0</c:v>
                </c:pt>
                <c:pt idx="252">
                  <c:v>167.0</c:v>
                </c:pt>
                <c:pt idx="253">
                  <c:v>167.0</c:v>
                </c:pt>
                <c:pt idx="254">
                  <c:v>167.0</c:v>
                </c:pt>
                <c:pt idx="255">
                  <c:v>157.0</c:v>
                </c:pt>
                <c:pt idx="256">
                  <c:v>175.0</c:v>
                </c:pt>
                <c:pt idx="257">
                  <c:v>167.0</c:v>
                </c:pt>
                <c:pt idx="258">
                  <c:v>173.0</c:v>
                </c:pt>
                <c:pt idx="259">
                  <c:v>173.0</c:v>
                </c:pt>
                <c:pt idx="260">
                  <c:v>161.0</c:v>
                </c:pt>
                <c:pt idx="261">
                  <c:v>172.0</c:v>
                </c:pt>
                <c:pt idx="262">
                  <c:v>169.0</c:v>
                </c:pt>
                <c:pt idx="263">
                  <c:v>169.0</c:v>
                </c:pt>
                <c:pt idx="264">
                  <c:v>168.0</c:v>
                </c:pt>
                <c:pt idx="265">
                  <c:v>169.0</c:v>
                </c:pt>
                <c:pt idx="266">
                  <c:v>169.0</c:v>
                </c:pt>
                <c:pt idx="267">
                  <c:v>174.0</c:v>
                </c:pt>
                <c:pt idx="268">
                  <c:v>174.0</c:v>
                </c:pt>
                <c:pt idx="269">
                  <c:v>175.0</c:v>
                </c:pt>
                <c:pt idx="270">
                  <c:v>174.0</c:v>
                </c:pt>
                <c:pt idx="271">
                  <c:v>174.0</c:v>
                </c:pt>
                <c:pt idx="272">
                  <c:v>173.0</c:v>
                </c:pt>
                <c:pt idx="273">
                  <c:v>161.0</c:v>
                </c:pt>
                <c:pt idx="274">
                  <c:v>173.0</c:v>
                </c:pt>
                <c:pt idx="275">
                  <c:v>172.0</c:v>
                </c:pt>
                <c:pt idx="276">
                  <c:v>172.0</c:v>
                </c:pt>
                <c:pt idx="277">
                  <c:v>172.0</c:v>
                </c:pt>
                <c:pt idx="278">
                  <c:v>173.0</c:v>
                </c:pt>
                <c:pt idx="279">
                  <c:v>179.0</c:v>
                </c:pt>
                <c:pt idx="280">
                  <c:v>176.0</c:v>
                </c:pt>
                <c:pt idx="281">
                  <c:v>174.0</c:v>
                </c:pt>
                <c:pt idx="282">
                  <c:v>168.0</c:v>
                </c:pt>
                <c:pt idx="283">
                  <c:v>172.0</c:v>
                </c:pt>
                <c:pt idx="284">
                  <c:v>175.0</c:v>
                </c:pt>
                <c:pt idx="285">
                  <c:v>176.0</c:v>
                </c:pt>
                <c:pt idx="286">
                  <c:v>168.0</c:v>
                </c:pt>
                <c:pt idx="287">
                  <c:v>177.0</c:v>
                </c:pt>
                <c:pt idx="288">
                  <c:v>181.0</c:v>
                </c:pt>
                <c:pt idx="289">
                  <c:v>176.0</c:v>
                </c:pt>
                <c:pt idx="290">
                  <c:v>171.0</c:v>
                </c:pt>
                <c:pt idx="291">
                  <c:v>173.0</c:v>
                </c:pt>
                <c:pt idx="292">
                  <c:v>173.0</c:v>
                </c:pt>
                <c:pt idx="293">
                  <c:v>173.0</c:v>
                </c:pt>
                <c:pt idx="294">
                  <c:v>173.0</c:v>
                </c:pt>
                <c:pt idx="295">
                  <c:v>162.0</c:v>
                </c:pt>
                <c:pt idx="296">
                  <c:v>175.0</c:v>
                </c:pt>
                <c:pt idx="297">
                  <c:v>179.0</c:v>
                </c:pt>
                <c:pt idx="298">
                  <c:v>181.0</c:v>
                </c:pt>
                <c:pt idx="299">
                  <c:v>183.0</c:v>
                </c:pt>
              </c:numCache>
            </c:numRef>
          </c:yVal>
          <c:smooth val="1"/>
        </c:ser>
        <c:dLbls>
          <c:showLegendKey val="0"/>
          <c:showVal val="0"/>
          <c:showCatName val="0"/>
          <c:showSerName val="0"/>
          <c:showPercent val="0"/>
          <c:showBubbleSize val="0"/>
        </c:dLbls>
        <c:axId val="-221911936"/>
        <c:axId val="-222251328"/>
      </c:scatterChart>
      <c:valAx>
        <c:axId val="-22191193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Angular</a:t>
                </a:r>
                <a:r>
                  <a:rPr lang="en-US" baseline="0"/>
                  <a:t> Displacement (Degrees)</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22251328"/>
        <c:crosses val="autoZero"/>
        <c:crossBetween val="midCat"/>
      </c:valAx>
      <c:valAx>
        <c:axId val="-22225132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Force</a:t>
                </a:r>
                <a:r>
                  <a:rPr lang="en-US" baseline="0"/>
                  <a:t> Response (N)</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21911936"/>
        <c:crosses val="autoZero"/>
        <c:crossBetween val="midCat"/>
      </c:valAx>
      <c:spPr>
        <a:noFill/>
        <a:ln>
          <a:noFill/>
        </a:ln>
        <a:effectLst/>
      </c:spPr>
    </c:plotArea>
    <c:legend>
      <c:legendPos val="r"/>
      <c:layout>
        <c:manualLayout>
          <c:xMode val="edge"/>
          <c:yMode val="edge"/>
          <c:x val="0.750721054800165"/>
          <c:y val="0.677315360129902"/>
          <c:w val="0.235544568053839"/>
          <c:h val="0.123568694666031"/>
        </c:manualLayout>
      </c:layout>
      <c:overlay val="1"/>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857</TotalTime>
  <Pages>3</Pages>
  <Words>448</Words>
  <Characters>2557</Characters>
  <Application>Microsoft Macintosh Word</Application>
  <DocSecurity>0</DocSecurity>
  <Lines>21</Lines>
  <Paragraphs>5</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3000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Ting-Che Lin</dc:creator>
  <cp:keywords/>
  <dc:description/>
  <cp:lastModifiedBy>Ting-Che Lin</cp:lastModifiedBy>
  <cp:revision>8</cp:revision>
  <dcterms:created xsi:type="dcterms:W3CDTF">2016-12-20T18:42:00Z</dcterms:created>
  <dcterms:modified xsi:type="dcterms:W3CDTF">2016-12-22T15:44:00Z</dcterms:modified>
</cp:coreProperties>
</file>